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jc w:val="center"/>
        <w:rPr>
          <w:rFonts w:cs="MinionPro-Cn"/>
          <w:b/>
          <w:color w:val="000000"/>
        </w:rPr>
      </w:pPr>
      <w:bookmarkStart w:id="0" w:name="_GoBack"/>
      <w:bookmarkEnd w:id="0"/>
      <w:r w:rsidRPr="009462F9">
        <w:rPr>
          <w:rFonts w:cs="MinionPro-Cn"/>
          <w:b/>
          <w:color w:val="000000"/>
        </w:rPr>
        <w:t>OBRAZAC POZIVA ZA ORGANIZACIJU JEDNODNEVNE IZVANUČIONIČKE NASTAVE</w:t>
      </w:r>
    </w:p>
    <w:p w:rsidR="00645F11" w:rsidRPr="009462F9" w:rsidRDefault="00645F11" w:rsidP="009462F9">
      <w:pPr>
        <w:autoSpaceDE w:val="0"/>
        <w:autoSpaceDN w:val="0"/>
        <w:adjustRightInd w:val="0"/>
        <w:spacing w:line="240" w:lineRule="auto"/>
        <w:jc w:val="center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>Broj ponude</w:t>
      </w:r>
      <w:r w:rsidR="00836B45">
        <w:rPr>
          <w:rFonts w:cs="MinionPro-BoldCn"/>
          <w:b/>
          <w:bCs/>
          <w:color w:val="000000"/>
        </w:rPr>
        <w:t>: 11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1. Podaci o školi: 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Ime škole</w:t>
      </w:r>
      <w:r w:rsidRPr="009462F9">
        <w:rPr>
          <w:rFonts w:cs="MinionPro-Cn"/>
          <w:color w:val="000000"/>
        </w:rPr>
        <w:t xml:space="preserve">: </w:t>
      </w:r>
      <w:r w:rsidRPr="00082846">
        <w:rPr>
          <w:rFonts w:cs="MinionPro-Cn"/>
          <w:color w:val="000000"/>
          <w:u w:val="single"/>
        </w:rPr>
        <w:t xml:space="preserve">OŠ BREZOVICA </w:t>
      </w:r>
      <w:r w:rsidR="00836B45">
        <w:rPr>
          <w:rFonts w:cs="MinionPro-Cn"/>
          <w:color w:val="000000"/>
          <w:u w:val="single"/>
        </w:rPr>
        <w:t xml:space="preserve"> 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Adresa</w:t>
      </w:r>
      <w:r w:rsidRPr="009462F9">
        <w:rPr>
          <w:rFonts w:cs="MinionPro-Cn"/>
          <w:color w:val="000000"/>
        </w:rPr>
        <w:t>:</w:t>
      </w:r>
      <w:r w:rsidR="00836B45">
        <w:rPr>
          <w:rFonts w:cs="MinionPro-Cn"/>
          <w:color w:val="000000"/>
          <w:u w:val="single"/>
        </w:rPr>
        <w:t>Brezovička cesta 98 a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Mjesto</w:t>
      </w:r>
      <w:r w:rsidRPr="009462F9">
        <w:rPr>
          <w:rFonts w:cs="MinionPro-Cn"/>
          <w:color w:val="000000"/>
        </w:rPr>
        <w:t xml:space="preserve">: </w:t>
      </w:r>
      <w:r w:rsidR="00836B45">
        <w:rPr>
          <w:rFonts w:cs="MinionPro-Cn"/>
          <w:color w:val="000000"/>
          <w:u w:val="single"/>
        </w:rPr>
        <w:t>Brezovica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i/>
          <w:color w:val="000000"/>
        </w:rPr>
        <w:t>Poštanski broj</w:t>
      </w:r>
      <w:r w:rsidRPr="009462F9">
        <w:rPr>
          <w:rFonts w:cs="MinionPro-Cn"/>
          <w:color w:val="000000"/>
        </w:rPr>
        <w:t xml:space="preserve">: </w:t>
      </w:r>
      <w:r w:rsidRPr="00082846">
        <w:rPr>
          <w:rFonts w:cs="MinionPro-Cn"/>
          <w:color w:val="000000"/>
          <w:u w:val="single"/>
        </w:rPr>
        <w:t>10</w:t>
      </w:r>
      <w:r w:rsidR="00836B45">
        <w:rPr>
          <w:rFonts w:cs="MinionPro-Cn"/>
          <w:color w:val="000000"/>
          <w:u w:val="single"/>
        </w:rPr>
        <w:t>257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2. Korisnici usluge su učenici </w:t>
      </w:r>
      <w:r w:rsidR="00D7361E">
        <w:rPr>
          <w:rFonts w:cs="MinionPro-BoldCn"/>
          <w:b/>
          <w:bCs/>
          <w:color w:val="000000"/>
          <w:u w:val="single"/>
        </w:rPr>
        <w:t>3</w:t>
      </w:r>
      <w:r w:rsidRPr="00082846">
        <w:rPr>
          <w:rFonts w:cs="MinionPro-BoldCn"/>
          <w:b/>
          <w:bCs/>
          <w:color w:val="000000"/>
          <w:u w:val="single"/>
        </w:rPr>
        <w:t xml:space="preserve">. </w:t>
      </w:r>
      <w:r w:rsidR="009462F9" w:rsidRPr="00082846">
        <w:rPr>
          <w:rFonts w:cs="MinionPro-BoldCn"/>
          <w:b/>
          <w:bCs/>
          <w:color w:val="000000"/>
          <w:u w:val="single"/>
        </w:rPr>
        <w:t>r</w:t>
      </w:r>
      <w:r w:rsidRPr="00082846">
        <w:rPr>
          <w:rFonts w:cs="MinionPro-BoldCn"/>
          <w:b/>
          <w:bCs/>
          <w:color w:val="000000"/>
          <w:u w:val="single"/>
        </w:rPr>
        <w:t>azreda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3. Tip putovanja: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Planirano označiti s X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 xml:space="preserve">a) Poludnevna terenska nastava: </w:t>
      </w:r>
      <w:r w:rsidR="00D6472E">
        <w:rPr>
          <w:rFonts w:cs="MinionPro-Cn"/>
          <w:b/>
          <w:color w:val="000000"/>
          <w:u w:val="single"/>
        </w:rPr>
        <w:t xml:space="preserve">Grad Zagreb </w:t>
      </w:r>
      <w:r w:rsidRPr="009462F9">
        <w:rPr>
          <w:rFonts w:cs="MinionPro-Cn"/>
          <w:b/>
          <w:color w:val="000000"/>
          <w:u w:val="single"/>
        </w:rPr>
        <w:t>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Poludnevni školski izlet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c) Jednodnevna terenska nastava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d) Jednodnevni školski izlet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e) Posjet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4. Odredište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Označiti s X ili upisati ime države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a) u Republici Hrvatskoj: X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u inozemstvu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>5. Planirano vrijeme realizacije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b/>
          <w:iCs/>
          <w:color w:val="000000"/>
          <w:u w:val="single"/>
        </w:rPr>
      </w:pPr>
      <w:r w:rsidRPr="009462F9">
        <w:rPr>
          <w:rFonts w:cs="MinionPro-CnIt"/>
          <w:i/>
          <w:iCs/>
          <w:color w:val="000000"/>
        </w:rPr>
        <w:t xml:space="preserve">(u predložena dva tjedna): </w:t>
      </w:r>
      <w:r w:rsidR="00D7361E">
        <w:rPr>
          <w:rFonts w:cs="MinionPro-CnIt"/>
          <w:b/>
          <w:iCs/>
          <w:color w:val="000000"/>
          <w:u w:val="single"/>
        </w:rPr>
        <w:t>25</w:t>
      </w:r>
      <w:r w:rsidRPr="00082846">
        <w:rPr>
          <w:rFonts w:cs="MinionPro-CnIt"/>
          <w:b/>
          <w:iCs/>
          <w:color w:val="000000"/>
          <w:u w:val="single"/>
        </w:rPr>
        <w:t>.3.2015</w:t>
      </w:r>
      <w:r w:rsidR="009462F9" w:rsidRPr="00082846">
        <w:rPr>
          <w:rFonts w:cs="MinionPro-CnIt"/>
          <w:b/>
          <w:iCs/>
          <w:color w:val="000000"/>
          <w:u w:val="single"/>
        </w:rPr>
        <w:t>.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It"/>
          <w:i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6. Broj sudionika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broj</w:t>
      </w:r>
      <w:r w:rsidRPr="009462F9">
        <w:rPr>
          <w:rFonts w:cs="MinionPro-CnIt"/>
          <w:iCs/>
          <w:color w:val="000000"/>
        </w:rPr>
        <w:t>)</w:t>
      </w:r>
    </w:p>
    <w:p w:rsidR="00645F11" w:rsidRPr="00D6472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a) Predviđeni broj učenika s mogućnošću odstupanja za tri učenika: </w:t>
      </w:r>
      <w:r w:rsidR="00D6472E">
        <w:rPr>
          <w:rFonts w:cs="MinionPro-Cn"/>
          <w:b/>
          <w:color w:val="000000"/>
          <w:u w:val="single"/>
        </w:rPr>
        <w:t>159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b) Predviđeni broj učitelja: </w:t>
      </w:r>
      <w:r w:rsidR="00D7361E">
        <w:rPr>
          <w:rFonts w:cs="MinionPro-Cn"/>
          <w:b/>
          <w:color w:val="000000"/>
          <w:u w:val="single"/>
        </w:rPr>
        <w:t>7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c) Očekivani broj gratis ponuda: </w:t>
      </w:r>
      <w:r w:rsidR="00D7361E">
        <w:rPr>
          <w:rFonts w:cs="MinionPro-Cn"/>
          <w:b/>
          <w:color w:val="000000"/>
          <w:u w:val="single"/>
        </w:rPr>
        <w:t>7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7. Plan puta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traženo</w:t>
      </w:r>
      <w:r w:rsidRPr="009462F9">
        <w:rPr>
          <w:rFonts w:cs="MinionPro-CnIt"/>
          <w:iCs/>
          <w:color w:val="000000"/>
        </w:rPr>
        <w:t>)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Mjesto polaska: </w:t>
      </w:r>
      <w:r w:rsidRPr="00082846">
        <w:rPr>
          <w:rFonts w:cs="MinionPro-Cn"/>
          <w:color w:val="000000"/>
          <w:u w:val="single"/>
        </w:rPr>
        <w:t>OŠ Brezovica + pripadajuće područne škole (HL, KK, DR, OO</w:t>
      </w:r>
      <w:r w:rsidR="00D7361E">
        <w:rPr>
          <w:rFonts w:cs="MinionPro-Cn"/>
          <w:color w:val="000000"/>
          <w:u w:val="single"/>
        </w:rPr>
        <w:t>,DEM</w:t>
      </w:r>
      <w:r w:rsidRPr="00082846">
        <w:rPr>
          <w:rFonts w:cs="MinionPro-Cn"/>
          <w:color w:val="000000"/>
          <w:u w:val="single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Usputna odredišta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 xml:space="preserve">Krajnji cilj putovanja: </w:t>
      </w:r>
      <w:r w:rsidR="00D7361E">
        <w:rPr>
          <w:rFonts w:cs="MinionPro-Cn"/>
          <w:color w:val="000000"/>
          <w:u w:val="single"/>
        </w:rPr>
        <w:t>Zagreb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8. Vrsta prijevoza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Traženo označiti s X ili dopisati kombinacije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a) Autobus: X</w:t>
      </w:r>
    </w:p>
    <w:p w:rsidR="00645F11" w:rsidRPr="00D7361E" w:rsidRDefault="00D7361E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D7361E">
        <w:rPr>
          <w:rFonts w:cs="MinionPro-Cn"/>
          <w:color w:val="000000"/>
        </w:rPr>
        <w:t xml:space="preserve">b) Vlak: 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c) Brod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d) Kombinirani prijevoz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9. U cijenu ponude uračunati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traženo</w:t>
      </w:r>
      <w:r w:rsidRPr="009462F9">
        <w:rPr>
          <w:rFonts w:cs="MinionPro-CnIt"/>
          <w:iCs/>
          <w:color w:val="000000"/>
        </w:rPr>
        <w:t>)</w:t>
      </w:r>
    </w:p>
    <w:p w:rsidR="00645F11" w:rsidRPr="00D7361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>a</w:t>
      </w:r>
      <w:r w:rsidRPr="00D7361E">
        <w:rPr>
          <w:rFonts w:cs="MinionPro-Cn"/>
          <w:b/>
          <w:color w:val="000000"/>
          <w:u w:val="single"/>
        </w:rPr>
        <w:t>) Ulaznice za</w:t>
      </w:r>
      <w:r w:rsidR="00D7361E" w:rsidRPr="00D7361E">
        <w:rPr>
          <w:rFonts w:cs="MinionPro-Cn"/>
          <w:b/>
          <w:color w:val="000000"/>
          <w:u w:val="single"/>
        </w:rPr>
        <w:t xml:space="preserve"> Muzej</w:t>
      </w:r>
    </w:p>
    <w:p w:rsidR="00645F11" w:rsidRPr="00D7361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D7361E">
        <w:rPr>
          <w:rFonts w:cs="MinionPro-Cn"/>
          <w:b/>
          <w:color w:val="000000"/>
          <w:u w:val="single"/>
        </w:rPr>
        <w:t>b) Vodiča za razgled grada</w:t>
      </w:r>
    </w:p>
    <w:p w:rsidR="00645F11" w:rsidRPr="00D7361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D7361E">
        <w:rPr>
          <w:rFonts w:cs="MinionPro-Cn"/>
          <w:b/>
          <w:color w:val="000000"/>
          <w:u w:val="single"/>
        </w:rPr>
        <w:t>c) Sudjelovanje u radionicama</w:t>
      </w:r>
    </w:p>
    <w:p w:rsidR="00645F11" w:rsidRPr="00D7361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D7361E">
        <w:rPr>
          <w:rFonts w:cs="MinionPro-Cn"/>
          <w:b/>
          <w:color w:val="000000"/>
          <w:u w:val="single"/>
        </w:rPr>
        <w:t xml:space="preserve">d) </w:t>
      </w:r>
      <w:r w:rsidR="00D7361E" w:rsidRPr="00D7361E">
        <w:rPr>
          <w:rFonts w:cs="MinionPro-Cn"/>
          <w:b/>
          <w:color w:val="000000"/>
          <w:u w:val="single"/>
        </w:rPr>
        <w:t>Prijevoz autobusom do Zagreba</w:t>
      </w:r>
    </w:p>
    <w:p w:rsidR="00645F11" w:rsidRPr="00D7361E" w:rsidRDefault="00D7361E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>
        <w:rPr>
          <w:rFonts w:cs="MinionPro-Cn"/>
          <w:b/>
          <w:color w:val="000000"/>
          <w:u w:val="single"/>
        </w:rPr>
        <w:t>e) Užina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f) Drugi zahtjevi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10. U cijenu uključiti i stavke putnog osiguranja od: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Traženo označiti s X ili dopisati</w:t>
      </w:r>
      <w:r w:rsidRPr="009462F9">
        <w:rPr>
          <w:rFonts w:cs="MinionPro-CnIt"/>
          <w:iCs/>
          <w:color w:val="000000"/>
        </w:rPr>
        <w:t>)</w:t>
      </w:r>
    </w:p>
    <w:p w:rsidR="00645F11" w:rsidRPr="00D7361E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D7361E">
        <w:rPr>
          <w:rFonts w:cs="MinionPro-Cn"/>
          <w:b/>
          <w:color w:val="000000"/>
        </w:rPr>
        <w:t xml:space="preserve">a) </w:t>
      </w:r>
      <w:r w:rsidRPr="00D7361E">
        <w:rPr>
          <w:rFonts w:cs="MinionPro-Cn"/>
          <w:b/>
          <w:color w:val="000000"/>
          <w:u w:val="single"/>
        </w:rPr>
        <w:t>od posljedica nesretnoga slučaja/nezgode: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otkaza putovanja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lastRenderedPageBreak/>
        <w:t xml:space="preserve">Rok dostave ponuda je </w:t>
      </w:r>
      <w:r w:rsidR="00D7361E">
        <w:rPr>
          <w:rFonts w:cs="MinionPro-Cn"/>
          <w:b/>
          <w:color w:val="000000"/>
          <w:u w:val="single"/>
        </w:rPr>
        <w:t>25</w:t>
      </w:r>
      <w:r w:rsidRPr="009462F9">
        <w:rPr>
          <w:rFonts w:cs="MinionPro-Cn"/>
          <w:b/>
          <w:color w:val="000000"/>
          <w:u w:val="single"/>
        </w:rPr>
        <w:t>. 2. 2015. do 13 sati.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 xml:space="preserve">Javno otvaranje ponuda održat će se u Školi dana </w:t>
      </w:r>
      <w:r w:rsidR="00D7361E">
        <w:rPr>
          <w:rFonts w:cs="MinionPro-Cn"/>
          <w:b/>
          <w:color w:val="000000"/>
          <w:u w:val="single"/>
        </w:rPr>
        <w:t>2.3</w:t>
      </w:r>
      <w:r w:rsidR="009462F9" w:rsidRPr="009462F9">
        <w:rPr>
          <w:rFonts w:cs="MinionPro-Cn"/>
          <w:b/>
          <w:color w:val="000000"/>
          <w:u w:val="single"/>
        </w:rPr>
        <w:t xml:space="preserve">. </w:t>
      </w:r>
      <w:r w:rsidRPr="009462F9">
        <w:rPr>
          <w:rFonts w:cs="MinionPro-Cn"/>
          <w:b/>
          <w:color w:val="000000"/>
          <w:u w:val="single"/>
        </w:rPr>
        <w:t xml:space="preserve">u </w:t>
      </w:r>
      <w:r w:rsidR="009462F9" w:rsidRPr="009462F9">
        <w:rPr>
          <w:rFonts w:cs="MinionPro-Cn"/>
          <w:b/>
          <w:color w:val="000000"/>
          <w:u w:val="single"/>
        </w:rPr>
        <w:t xml:space="preserve">12 </w:t>
      </w:r>
      <w:r w:rsidRPr="009462F9">
        <w:rPr>
          <w:rFonts w:cs="MinionPro-Cn"/>
          <w:b/>
          <w:color w:val="000000"/>
          <w:u w:val="single"/>
        </w:rPr>
        <w:t>sati.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CnIt"/>
          <w:i/>
          <w:iCs/>
          <w:color w:val="000000"/>
        </w:rPr>
        <w:t>Napomena: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– Pristigle ponude trebaju biti u skladu s propisima vezanim uz turističku djelatnost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– Ponuditelj dostavlja ponude čija je cijena razrađena po traženim točkama (od 8 do 10) te ukupnu cijenu tražene ponude uključujući licenciranoga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turističkog pratitelja za svaku grupu od 15 do 75 putnika.</w:t>
      </w:r>
    </w:p>
    <w:p w:rsidR="00645F11" w:rsidRPr="009462F9" w:rsidRDefault="00645F11" w:rsidP="00645F11">
      <w:r w:rsidRPr="009462F9">
        <w:rPr>
          <w:rFonts w:cs="MinionPro-Cn"/>
          <w:color w:val="000000"/>
        </w:rPr>
        <w:t>– U obzir će se uzimati ponude zaprimljene u poštanskome uredu do navedenoga roka i uz iskazane cijene tražene po stavkama.</w:t>
      </w:r>
    </w:p>
    <w:p w:rsidR="008562EA" w:rsidRPr="009462F9" w:rsidRDefault="008562EA"/>
    <w:sectPr w:rsidR="008562EA" w:rsidRPr="009462F9" w:rsidSect="0085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1"/>
    <w:rsid w:val="00082846"/>
    <w:rsid w:val="0035198E"/>
    <w:rsid w:val="00394378"/>
    <w:rsid w:val="00645F11"/>
    <w:rsid w:val="00836B45"/>
    <w:rsid w:val="008562EA"/>
    <w:rsid w:val="008E0654"/>
    <w:rsid w:val="009462F9"/>
    <w:rsid w:val="009C6945"/>
    <w:rsid w:val="00D6472E"/>
    <w:rsid w:val="00D7361E"/>
    <w:rsid w:val="00E6152D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Toni</cp:lastModifiedBy>
  <cp:revision>2</cp:revision>
  <dcterms:created xsi:type="dcterms:W3CDTF">2016-03-03T07:10:00Z</dcterms:created>
  <dcterms:modified xsi:type="dcterms:W3CDTF">2016-03-03T07:10:00Z</dcterms:modified>
</cp:coreProperties>
</file>