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6B" w:rsidRPr="0073736B" w:rsidRDefault="0073736B">
      <w:pPr>
        <w:rPr>
          <w:b/>
        </w:rPr>
      </w:pPr>
      <w:r w:rsidRPr="0073736B">
        <w:rPr>
          <w:b/>
        </w:rPr>
        <w:t xml:space="preserve"> SUFINANCIRANJE PREHRANE</w:t>
      </w:r>
      <w:r w:rsidR="00AD2CC8">
        <w:rPr>
          <w:b/>
        </w:rPr>
        <w:t>-izvod iz Programa javnih potreba za osnovnoškolski odgoj i obrazovanje Grada Zagreba za 2021.</w:t>
      </w:r>
      <w:r w:rsidRPr="0073736B">
        <w:rPr>
          <w:b/>
        </w:rPr>
        <w:t xml:space="preserve"> </w:t>
      </w:r>
    </w:p>
    <w:p w:rsidR="0073736B" w:rsidRDefault="0073736B" w:rsidP="0073736B">
      <w:r>
        <w:t xml:space="preserve">Sve osnovne škole dužne su osigurati prehranu učenika. U zagrebačkim osnovnim školama sufinancira se prehrana za oko 44.300 učenika. </w:t>
      </w:r>
    </w:p>
    <w:p w:rsidR="0073736B" w:rsidRDefault="0073736B" w:rsidP="0073736B">
      <w:r>
        <w:t xml:space="preserve">Za učenike u produženom boravku škola je dužna organizirati mogućnost konzumacije triju obroka -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 </w:t>
      </w:r>
    </w:p>
    <w:p w:rsidR="0073736B" w:rsidRDefault="0073736B" w:rsidP="0073736B">
      <w:r>
        <w:t xml:space="preserve"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 </w:t>
      </w:r>
    </w:p>
    <w:p w:rsidR="0073736B" w:rsidRDefault="0073736B" w:rsidP="0073736B">
      <w:r>
        <w:t>Ostvarivanje prava na sufinanciranje školske prehrane ostvaruju svi učenici/korisnici prava, na sljedeće načine:</w:t>
      </w:r>
    </w:p>
    <w:p w:rsidR="0073736B" w:rsidRDefault="0073736B" w:rsidP="0073736B">
      <w:r>
        <w:rPr>
          <w:noProof/>
          <w:lang w:eastAsia="hr-HR"/>
        </w:rPr>
        <w:drawing>
          <wp:inline distT="0" distB="0" distL="0" distR="0">
            <wp:extent cx="5760720" cy="75829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6B" w:rsidRDefault="0073736B" w:rsidP="0073736B">
      <w:r>
        <w:rPr>
          <w:noProof/>
          <w:lang w:eastAsia="hr-HR"/>
        </w:rPr>
        <w:drawing>
          <wp:inline distT="0" distB="0" distL="0" distR="0">
            <wp:extent cx="5760720" cy="594313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6B" w:rsidRDefault="0073736B" w:rsidP="0073736B">
      <w:r>
        <w:t>B - Učenici koji primaju dječji doplatak imaju pravo na sufinancirani mliječni obrok, ručak i užinu, uz uvjet da su uključeni u produženi boravak. Sufinanciranje cijene mliječnog obroka ove kategorije korisnika prehrane provodi se na temelju rješenja, uvjerenja ili potvrde HZMO-a o pravu na dječji doplatak na način prikazan u tablici.</w:t>
      </w:r>
    </w:p>
    <w:p w:rsidR="0073736B" w:rsidRDefault="0073736B" w:rsidP="0073736B">
      <w:r>
        <w:rPr>
          <w:noProof/>
          <w:lang w:eastAsia="hr-HR"/>
        </w:rPr>
        <w:drawing>
          <wp:inline distT="0" distB="0" distL="0" distR="0">
            <wp:extent cx="5760720" cy="2769127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6B" w:rsidRDefault="0073736B" w:rsidP="0073736B">
      <w:r>
        <w:lastRenderedPageBreak/>
        <w:t>Učenici koji primaju dječji doplatak, a nisu uključeni u program produženog boravka, ostvaruju pravo na sufinanciranje prehrane za ručak po cijeni od 6,50 kuna, a užinu po cijeni od 2,00 kune, ako to škola može organizirati.</w:t>
      </w:r>
    </w:p>
    <w:p w:rsidR="0073736B" w:rsidRDefault="0073736B" w:rsidP="0073736B">
      <w:r>
        <w:rPr>
          <w:noProof/>
          <w:lang w:eastAsia="hr-HR"/>
        </w:rPr>
        <w:drawing>
          <wp:inline distT="0" distB="0" distL="0" distR="0">
            <wp:extent cx="5760720" cy="1127605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6B" w:rsidRDefault="0073736B" w:rsidP="0073736B">
      <w:r>
        <w:t xml:space="preserve">Za ostale učenike škola može organizirati konzumaciju ručka po cijeni od 9,00 kn i užine po cijeni od 2,50 kn ako zadovoljava sve prostorne i materijalne uvjete, ima adekvatnu kuhinjsku opremu i opremu za serviranje hrane te ako ima dovoljan broj zaposlenika. </w:t>
      </w:r>
    </w:p>
    <w:p w:rsidR="0073736B" w:rsidRDefault="0073736B" w:rsidP="0073736B">
      <w:r>
        <w:t xml:space="preserve"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 </w:t>
      </w:r>
    </w:p>
    <w:p w:rsidR="0073736B" w:rsidRDefault="0073736B" w:rsidP="0073736B">
      <w:r>
        <w:t xml:space="preserve">Učenicima s teškoćama u posebnim razrednim odjelima, sufinancira se razlika u cijeni prehrane u odnosu na sufinanciranu prehranu prema 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 </w:t>
      </w:r>
    </w:p>
    <w:p w:rsidR="0073736B" w:rsidRDefault="0073736B" w:rsidP="0073736B">
      <w:r>
        <w:t xml:space="preserve">Roditelj učenika plaća cijenu prehrane mjesečno, temeljem evidencije škole o broju konzumiranih obroka i uplatnica koje izdaju škole. 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 </w:t>
      </w:r>
    </w:p>
    <w:p w:rsidR="0073736B" w:rsidRDefault="0073736B" w:rsidP="00AD2CC8">
      <w:r>
        <w:t xml:space="preserve">Škola je obvezna u svim slučajevima primjenjivati kriterije i mjerila zadana ovim programom. </w:t>
      </w:r>
    </w:p>
    <w:sectPr w:rsidR="0073736B" w:rsidSect="00C7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36B"/>
    <w:rsid w:val="0073736B"/>
    <w:rsid w:val="00AD2CC8"/>
    <w:rsid w:val="00BC40D5"/>
    <w:rsid w:val="00C7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2021-09-01T17:43:00Z</dcterms:created>
  <dcterms:modified xsi:type="dcterms:W3CDTF">2021-09-01T18:06:00Z</dcterms:modified>
</cp:coreProperties>
</file>