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Times New Roman" w:hAnsi="Times New Roman" w:eastAsia="Cambria" w:cs="Times New Roman"/>
          <w:sz w:val="24"/>
          <w:szCs w:val="24"/>
        </w:rPr>
      </w:pPr>
      <w:bookmarkStart w:id="0" w:name="_Hlk151035933"/>
      <w:r>
        <w:rPr>
          <w:rFonts w:ascii="Times New Roman" w:hAnsi="Times New Roman" w:eastAsia="Cambria" w:cs="Times New Roman"/>
          <w:sz w:val="24"/>
          <w:szCs w:val="24"/>
        </w:rPr>
        <w:t>Brezovica, 28.11.2023.</w:t>
      </w:r>
    </w:p>
    <w:p>
      <w:pPr>
        <w:jc w:val="both"/>
        <w:rPr>
          <w:rFonts w:ascii="Times New Roman" w:hAnsi="Times New Roman" w:eastAsia="Cambria" w:cs="Times New Roman"/>
          <w:b/>
          <w:sz w:val="24"/>
          <w:szCs w:val="24"/>
        </w:rPr>
      </w:pPr>
    </w:p>
    <w:p>
      <w:pPr>
        <w:ind w:left="3600" w:firstLine="720"/>
        <w:jc w:val="both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>ZAPISNIK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27. sjednice Školskog odbora Osnovne škole Brezovica održane dana 28.11.2023. u učionici 29 Osnovne škole Brezovica s početkom u 18:30 sati.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Nazočni članovi školskog odbora: Zdravko Lučić, Sanja Konjić, Ivan Petrić Larisa Oreški Šebek, Danijela Abramović, Smiljana Svedrović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nazočan: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 Darko Rogalo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Sanja Konjić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Tajnik: Hrvoje Marović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Učiteljica: Kristina Hoffman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Predsjednik Školskog odbora Zdravko Lučić pozdravlja nazočne i otvara 27. sjednicu Školskog odbora. </w:t>
      </w:r>
      <w:r>
        <w:rPr>
          <w:rFonts w:ascii="Times New Roman" w:hAnsi="Times New Roman" w:cs="Times New Roman"/>
          <w:sz w:val="24"/>
          <w:szCs w:val="24"/>
        </w:rPr>
        <w:t xml:space="preserve">Utvrdio je da su nazočni 6 članova Školskog odbora i da se mogu donositi pravovaljane odluke.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Predsjedatelj sjednice Školskog odbora predlaže usvajanje dnevnog reda: </w:t>
      </w:r>
    </w:p>
    <w:p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Dnevni red:</w:t>
      </w:r>
    </w:p>
    <w:p>
      <w:pPr>
        <w:numPr>
          <w:ilvl w:val="0"/>
          <w:numId w:val="1"/>
        </w:numPr>
        <w:spacing w:after="0" w:line="240" w:lineRule="atLeast"/>
        <w:ind w:left="1494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132869590"/>
      <w:r>
        <w:rPr>
          <w:rFonts w:ascii="Times New Roman" w:hAnsi="Times New Roman" w:cs="Times New Roman"/>
          <w:sz w:val="24"/>
          <w:szCs w:val="24"/>
          <w:lang w:val="hr-HR"/>
        </w:rPr>
        <w:t>Natječaj za imenovanje ravnatelja/ice Osnovne škole Brezovica</w:t>
      </w:r>
    </w:p>
    <w:p>
      <w:pPr>
        <w:numPr>
          <w:ilvl w:val="0"/>
          <w:numId w:val="1"/>
        </w:numPr>
        <w:spacing w:after="0" w:line="240" w:lineRule="atLeast"/>
        <w:ind w:left="1494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Nesavjestan rad i propusti tajnika Osnovne škole Brezovica</w:t>
      </w:r>
    </w:p>
    <w:p>
      <w:pPr>
        <w:numPr>
          <w:ilvl w:val="0"/>
          <w:numId w:val="1"/>
        </w:numPr>
        <w:spacing w:after="0" w:line="240" w:lineRule="atLeast"/>
        <w:ind w:left="1494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Prethodna suglasnost za zasnivanje radnog odnosa po provedenom natječaju</w:t>
      </w:r>
    </w:p>
    <w:bookmarkEnd w:id="1"/>
    <w:p>
      <w:pPr>
        <w:numPr>
          <w:ilvl w:val="0"/>
          <w:numId w:val="1"/>
        </w:numPr>
        <w:spacing w:after="0" w:line="240" w:lineRule="atLeast"/>
        <w:ind w:left="1494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Razno</w:t>
      </w:r>
    </w:p>
    <w:p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Ad.1.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Natječaj za imenovanje ravnatelja/ice Osnovne škole Brezovica</w:t>
      </w:r>
    </w:p>
    <w:p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Ravnatelju ističe mandat 4.2.2024., zakonska obveza Školskog odbora je donijeti odluku o raspisivanju natječaja. Naša obveza je od objave natječaja u roku od 45 dana izvijestiti sve kandidate o rezultatima natječaja. Tajnik je poslao svu potrebnu dokumentaciju koja je i u privitku poziva za sjednicu Školskog odbora.</w:t>
      </w:r>
    </w:p>
    <w:p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Zaključak: Temeljem članka 61. Statuta Osnovne škole Brezovica, Školski odbor Osnovne škole Brezovica, na sjednici Školskog odbora, održanoj dana 28. studenoga 2023. godine, pod točkom 1. dnevnog reda, donio je</w:t>
      </w:r>
    </w:p>
    <w:p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>
      <w:pPr>
        <w:spacing w:after="0" w:line="240" w:lineRule="atLeast"/>
        <w:ind w:left="3600" w:firstLine="7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O D L U K U</w:t>
      </w:r>
    </w:p>
    <w:p>
      <w:pPr>
        <w:spacing w:after="0" w:line="240" w:lineRule="atLeast"/>
        <w:ind w:left="72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o raspisivanju natječaja za imenovanje ravnatelja/ice Osnovne škole Brezovica</w:t>
      </w:r>
    </w:p>
    <w:p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>
      <w:pPr>
        <w:spacing w:after="0" w:line="240" w:lineRule="atLeast"/>
        <w:ind w:left="7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Članak 1.</w:t>
      </w:r>
    </w:p>
    <w:p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(1) Za imenovanje ravnatelja/ice Osnovne škole Brezovica (u daljnjem tekstu: Škola) raspisat će se javni natječaj u Narodnim novinama, dana 29. studenoga 2023. godine (natječaj će trajati 8 dana od dana objave).</w:t>
      </w:r>
    </w:p>
    <w:p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(2) Osim u Narodnim novinama, natječaj za imenovanje ravnatelja/ice Škole objavit će se i na mrežnim stranicama i oglasnoj ploči Škole.</w:t>
      </w:r>
    </w:p>
    <w:p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(3) Tekst natječaja iz stavka 1. ovog članka čini sastavni dio ove Odluke.</w:t>
      </w:r>
    </w:p>
    <w:p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>
      <w:pPr>
        <w:spacing w:after="0" w:line="240" w:lineRule="atLeast"/>
        <w:ind w:left="7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Članak 2.</w:t>
      </w:r>
    </w:p>
    <w:p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Način i postupak imenovanja ravnatelja/ice Škole provest će se sukladno odredbama članka 59. do 72. Statuta Škole.</w:t>
      </w:r>
    </w:p>
    <w:p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>
      <w:pPr>
        <w:spacing w:after="0" w:line="240" w:lineRule="atLeast"/>
        <w:ind w:left="7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Članak 3.</w:t>
      </w:r>
    </w:p>
    <w:p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Tekst natječaja za imenovanje ravnatelja/ice Osnovne škole Brezovica utvrdio je i usvojio Školski odbor Osnovne škole Brezovica jednoglasno (6 glasova ZA) sukladno odredbi članka 126. Zakona o odgoju i obrazovanju u osnovnoj i srednjoj školi i odredbi članka 61. Statuta Osnovne škole Brezovica i sastavni je dio ove Odluke.</w:t>
      </w:r>
    </w:p>
    <w:p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>
      <w:pPr>
        <w:spacing w:after="0" w:line="240" w:lineRule="atLeast"/>
        <w:ind w:left="7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Članak 4.</w:t>
      </w:r>
    </w:p>
    <w:p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Ova Odluka stupa na snagu danom donošenja i objavit će se na oglasnoj ploči Škole.</w:t>
      </w:r>
    </w:p>
    <w:p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U daljem tekstu Zapisnika tekst natječaja iz Narodnih novina u cjelosti:</w:t>
      </w:r>
    </w:p>
    <w:p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Klasa: 007-03/23-01/01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Urbroj: 251-166-01-23-1 od 29. XI. 2023. (6791)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Na temelju članka 126. stavaka 1. – 3. i članka 127. Zakona o odgoju i obrazovanju u osnovnoj i srednjoj školi (Narodne novine broj 87/08, 86/09, 92/10, 105/10, 90/11, 5/12, 16/12, 86/12, 94/13, 136/14 – RUSRH,152/14, 7/17, 68/18, 98/19, 64/20, 151/22) i članka 61. Statuta Školski odbor Osnovne škole Brezovica raspisuje</w:t>
      </w:r>
    </w:p>
    <w:p>
      <w:pPr>
        <w:pStyle w:val="5"/>
        <w:shd w:val="clear" w:color="auto" w:fill="FFFFFF"/>
        <w:spacing w:before="204" w:beforeAutospacing="0" w:after="72" w:afterAutospacing="0"/>
        <w:ind w:firstLine="720"/>
        <w:jc w:val="center"/>
        <w:textAlignment w:val="baseline"/>
        <w:rPr>
          <w:rFonts w:ascii="Minion Pro" w:hAnsi="Minion Pro"/>
          <w:b/>
          <w:bCs/>
          <w:color w:val="231F20"/>
          <w:sz w:val="29"/>
          <w:szCs w:val="29"/>
        </w:rPr>
      </w:pPr>
      <w:r>
        <w:rPr>
          <w:rFonts w:ascii="Minion Pro" w:hAnsi="Minion Pro"/>
          <w:b/>
          <w:bCs/>
          <w:color w:val="231F20"/>
          <w:sz w:val="29"/>
          <w:szCs w:val="29"/>
        </w:rPr>
        <w:t>NATJEČAJ</w:t>
      </w:r>
    </w:p>
    <w:p>
      <w:pPr>
        <w:pStyle w:val="5"/>
        <w:shd w:val="clear" w:color="auto" w:fill="FFFFFF"/>
        <w:spacing w:before="27" w:beforeAutospacing="0" w:after="0" w:afterAutospacing="0"/>
        <w:ind w:left="1440" w:firstLine="720"/>
        <w:jc w:val="both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za imenovanje ravnatelja/ice Osnovne škole Brezovica.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Ravnatelj/ica školske ustanove mora ispunjavati nužne sljedeće uvjete u skladu s člankom 126. stavkom 1. Zakona o odgoju i obrazovanju u osnovnoj i srednjoj školi: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1) završen studij odgovarajuće vrste za rad na radnom mjestu učitelja, nastavnika ili stručnog suradnika u školskoj ustanovi u kojoj se imenuje za ravnatelja, a koji može biti: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a) sveučilišni diplomski studij ili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b) integrirani preddiplomski i diplomski sveučilišni studij ili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c) specijalistički diplomski stručni studij;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d) položen stručni ispit za učitelja, nastavnika ili stručnog suradnika, osim u slučaju iz članka 157. stavaka 1. i 2. ovoga zakona.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2) uvjete propisane člankom 106. ovoga zakona o odgoju i obrazovanju u osnovnoj i srednjoj školi,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3) najmanje osam godina radnog iskustva u školskim ili drugim ustanovama u sustavu obrazovanja ili u tijelima državne uprave nadležnim za obrazovanje, od kojih najmanje pet godina na odgojno-obrazovnim poslovima u školskim ustanovama. (st. 1.)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Osim osobe koja je završila neki od studija iz stavka 1. točke 1. ovoga članka, ravnatelj osnovne škole može biti i osoba koja je završila stručni četverogodišnji studij za učitelje kojim se stječe 240 ECTS bodova. (st. 2.)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Iznimno, osoba koja ne ispunjava uvjete iz stavka 1. točke 1. ili stavka 2. članka, može biti ravnatelj osnovne škole, ako u trenutku prijave na natječaj za ravnatelja obavlja dužnost ravnatelja u najmanje drugom uzastopnom mandatu, a ispunjavala je uvjete za ravnatelja propisane Zakonom o osnovnom školstvu (Narodne novine, br. 59/90., 26/93., 27/93., 29/94., 7/96., 59/01., 114/01. i 76/05.). (st. 3.)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Dodatne kompetencije su: poznavanje stranog jezika, osnovne digitalne vještine i iskustvo rada na projektima.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Ravnatelj/ica se imenuje na vrijeme od pet godina.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Uz pisanu prijavu na natječaj kandidati su obvezni priložiti u izvorniku ili ovjerenom preslik sljedeću dokumentaciju: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1. životopis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2. diplomu odnosno dokaz o stečenoj stručnoj spremi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3. domovnicu odnosno dokaz o državljanstvu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4. dokaz o položenom stručnom ispitu odnosno da je osoba oslobođena obveze polaganja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5. dokaz o radnom iskustvu (potvrda ili elektronički zapis HZMO i potvrda školske ustanove o vrsti i trajanju poslova)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6. program rada za mandatno razdoblje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7. uvjerenje da se protiv osobe ne vodi kazneni postupak glede zapreka za zasnivanje radnog odnosa iz članka 106. Zakona o odgoju i obrazovanju u osnovnoj i srednjoj školi (ne starije od 8 dana od objave natječaja)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8. dokaz o obavljanju poslova ravnatelja u najmanje drugom uzastopnom mandatu za osobe koje se kandidiraju na temelju stavka 3. članka 126. ZOOOSŠ (odluke o imenovanju).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Kandidati mogu priložiti dokaz o dodatnim kompetencijama: poznavanju stranog jezika, osnovnim digitalnim vještinama i iskustvu rada na projektima.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Kao dokazi o dodatnim kompetencijama priznat će se niže navedene isprave dostavljene u originalu ili ovjerenom preslik i to za: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1. Poznavanje stranog jezika: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– javnom ispravom, odnosno potvrdom srednjoškolske ili visokoškolske ustanove,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– potvrdom ili drugom ispravom osobe ovlaštene za provođenje edukacije stranih jezika,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– potvrdom ili drugom ispravom ovlaštene fizičke ili pravne osobe o izvršenom testiranju znanja stranog jezika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– drugom ispravom.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2. Osnovne digitalne vještine: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– javnom ispravom, odnosno potvrdom srednjoškolske ili visokoškolske ustanove,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– potvrdom ili drugom ispravom ovlaštene fizičke ili pravne osobe za edukaciju u području informacijskih znanosti,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– potvrdom ili drugom ispravom ovlaštene fizičke ili pravne osobe o izvršenom testiranju poznavanja digitalnih vještina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– drugom ispravom.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3. Iskustvo rada na projektima: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– dokazuje se potvrdom ili ispravom o sudjelovanju u pripremi i provedbi pojedinih projekata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– osobnom izjavom kandidata u životopisu.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Osobe koje se pozivaju na pravo prednosti sukladno članku 102. Zakona o hrvatskim braniteljima iz Domovinskog rata i članovima njihovih obitelji (Narodne novine br.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obitelji.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Poveznica na internetsku stranicu Ministarstva hrvatskih branitelja s popisom dokaza potrebnih za ostvarivanja prava prednosti: https://branitelji.gov.hr/UserDocsImages//dokumenti/Nikola//popis%20dokaza%20za%20ostvarivanje%20prava%20prednosti%20pri%20zapo%C5%A1ljavanju-%20ZOHBDR%202021.pdf.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rata.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Poveznica na internetsku stranicu Ministarstva hrvatskih branitelja s popisom dokaza potrebnih za ostvarivanja prava prednosti: https://branitelji.gov.hr/UserDocsImages//dokumenti/Nikola//popis%20dokaza%20za%20ostvarivanje%20prava%20prednosti%20pri%20zapo%C5%A1ljavanju-%20Zakon%20o%20civilnim%20stradalnicima%20iz%20DR.pdf.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Prijavom na natječaj kandidati daju privolu za obradu osobnih podataka u skladu s propisima kojima je propisana zaštita osobnih podataka za svrhu provedbe natječajnog postupka i rezultata natječaja.</w:t>
      </w:r>
    </w:p>
    <w:p>
      <w:pPr>
        <w:pStyle w:val="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Rok za podnošenje prijava kandidata je </w:t>
      </w:r>
      <w:r>
        <w:rPr>
          <w:rStyle w:val="6"/>
          <w:rFonts w:ascii="inherit" w:hAnsi="inherit"/>
          <w:b/>
          <w:bCs/>
          <w:color w:val="231F20"/>
        </w:rPr>
        <w:t>8 dana </w:t>
      </w:r>
      <w:r>
        <w:rPr>
          <w:color w:val="231F20"/>
        </w:rPr>
        <w:t>od objave natječaja.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obaju spolova.</w:t>
      </w:r>
    </w:p>
    <w:p>
      <w:pPr>
        <w:pStyle w:val="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>Nepotpune i nepravovremene prijave neće se razmatrati.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O rezultatima natječaja kandidati će biti obaviješteni u roku od 45 dana od isteka roka za podnošenje prijava.</w:t>
      </w:r>
    </w:p>
    <w:p>
      <w:pPr>
        <w:pStyle w:val="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Prijave na natječaj s potrebnom dokumentacijom dostaviti na adresu: Osnovna škola Brezovica, Brezovička cesta 98a, 10257 Brezovica u zatvorenoj omotnici s naznakom »Natječaj za ravnatelja/icu – ne otvaraj«.</w:t>
      </w:r>
    </w:p>
    <w:p>
      <w:pPr>
        <w:pStyle w:val="5"/>
        <w:shd w:val="clear" w:color="auto" w:fill="FFFFFF"/>
        <w:spacing w:before="27" w:beforeAutospacing="0" w:after="0" w:afterAutospacing="0"/>
        <w:ind w:left="6480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 xml:space="preserve">     Osnovna škola Brezovica</w:t>
      </w:r>
      <w:r>
        <w:rPr>
          <w:b/>
          <w:bCs/>
          <w:color w:val="231F20"/>
        </w:rPr>
        <w:br w:type="textWrapping"/>
      </w:r>
      <w:r>
        <w:rPr>
          <w:b/>
          <w:bCs/>
          <w:color w:val="231F20"/>
        </w:rPr>
        <w:t xml:space="preserve">                               Brezovica</w:t>
      </w:r>
    </w:p>
    <w:p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Ad.2.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Nesavjestan rad i propusti tajnika Osnovne škole Brezovica</w:t>
      </w:r>
    </w:p>
    <w:p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>
      <w:pPr>
        <w:pStyle w:val="7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Zaključak: Učinjeni su određeni propusti koji nemaju dovoljnu težinu za izricanje bilo kakve mjere upozorenja. Tajnik se obvezuje da se isprave propusti.</w:t>
      </w:r>
    </w:p>
    <w:p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Ad.3.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Prethodna suglasnost za zasnivanje radnog odnosa po provedenom natječaju</w:t>
      </w:r>
    </w:p>
    <w:p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ab/>
      </w:r>
    </w:p>
    <w:p>
      <w:pPr>
        <w:pStyle w:val="7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Josipa Petravic za radno mjesto uciteljice razredne nastave na neodređeno puno radno</w:t>
      </w:r>
    </w:p>
    <w:p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vrijeme od 40 sati tjedno.</w:t>
      </w:r>
    </w:p>
    <w:p>
      <w:pPr>
        <w:pStyle w:val="7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Ivona Šućurovic Papac za radno mjesto uciteljice hrvatskog jezika na određeno puno radno</w:t>
      </w:r>
    </w:p>
    <w:p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vrijeme od 40 sati tjedno.</w:t>
      </w:r>
    </w:p>
    <w:p>
      <w:pPr>
        <w:pStyle w:val="7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Nevenka Horvatic za radno mjesto uciteljice matematike na određeno puno radno vrijeme                </w:t>
      </w:r>
    </w:p>
    <w:p>
      <w:pPr>
        <w:pStyle w:val="7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u trajanju od 40 sati tjedno. Za drugo radno mjesto nije se javio niti jedan kandidat.</w:t>
      </w:r>
    </w:p>
    <w:p>
      <w:pPr>
        <w:pStyle w:val="7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Bruno Volaric za radno mjesto učitelja engleskog jezika na neodređeno nepuno radno vrijeme u trajanju od 20 sati tjedno.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cr/>
      </w:r>
    </w:p>
    <w:p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Predsjednik Školskog odbora na pitanje drugih kolega postavlja pitanje o radnom mjestu za učiteljicu razredne nastave. Postoji li suglasnost Ministarstva za otvoreno radno mjesto, na što ravnatelj odgovara da postoji suglasnost Grada, a tajnik pojašnjava da je uputa Ministarstva da se za novootvorena mjesta za novoustrojena razredna odjeljenja od njih ne traži suglasnost nego samo od Grada.</w:t>
      </w:r>
    </w:p>
    <w:p>
      <w:pPr>
        <w:spacing w:after="0" w:line="24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Za PRO razredne skupine još uvijek čekamo odobrenje.</w:t>
      </w:r>
    </w:p>
    <w:p>
      <w:pPr>
        <w:spacing w:after="12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</w:p>
    <w:p>
      <w:pPr>
        <w:spacing w:after="120" w:line="240" w:lineRule="atLeast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Zaključak: Školski odbor daje suglasnost ravnatelju za zasnivanje radnog odnosa po provedenom natječaju</w:t>
      </w:r>
    </w:p>
    <w:p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Ad.4.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Razno</w:t>
      </w:r>
    </w:p>
    <w:p>
      <w:pPr>
        <w:spacing w:after="0" w:line="240" w:lineRule="atLeast"/>
        <w:ind w:left="709" w:firstLine="11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tLeast"/>
        <w:ind w:left="709" w:firstLine="11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Kolegica Kristina Hoffman traži od Školskog odbora da je se zaštiti jer pedagoginja Đurđica Rožić Bradić više puta prijavljuje kolegicu za nesavjestan i nezakonit rad. Pritužbe su neosnovane tvrdi kolegica i donosi sve suglasnosti roditelja potpisane za učenike koji sudjeluju u projektu koji kolegica vodi „Vikendom u sportske dvorane“. U prilogu 1 ovog Zapisnika je očitovanje kolegice i zamolba upućena Školskom odboru.</w:t>
      </w:r>
    </w:p>
    <w:p>
      <w:pPr>
        <w:spacing w:after="0" w:line="240" w:lineRule="atLeast"/>
        <w:ind w:left="709" w:firstLine="11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tLeast"/>
        <w:ind w:left="709" w:firstLine="11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" w:name="_GoBack"/>
      <w:bookmarkEnd w:id="2"/>
    </w:p>
    <w:p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Zaključak: Svi članovi Školskog odbora su zgroženi prijavom i navodima koji su u prijavi. Čekamo očitovanje svih pa će se donijeti zaključak koji će predsjednik Školskog odbora poslati na adresu Ministarstva znanosti i obrazovanja.</w:t>
      </w:r>
    </w:p>
    <w:p>
      <w:pPr>
        <w:ind w:left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Nitko nema što dodati, predsjednik zaključuje sjednicu u 20:30h.</w:t>
      </w:r>
    </w:p>
    <w:p>
      <w:pPr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>
      <w:pPr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Zapisničar: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Predsjednik školskog odbora: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Sanja Konjić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Zdravko Lučić</w:t>
      </w:r>
    </w:p>
    <w:p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0"/>
    <w:p>
      <w:pPr>
        <w:rPr>
          <w:lang w:val="hr-HR" w:eastAsia="hr-HR"/>
        </w:rPr>
      </w:pPr>
    </w:p>
    <w:p>
      <w:pPr>
        <w:rPr>
          <w:lang w:val="hr-HR" w:eastAsia="hr-HR"/>
        </w:rPr>
      </w:pPr>
      <w:r>
        <w:rPr>
          <w:lang w:val="hr-HR" w:eastAsia="hr-HR"/>
        </w:rPr>
        <w:tab/>
      </w:r>
    </w:p>
    <w:p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nion Pro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CA2B89"/>
    <w:multiLevelType w:val="multilevel"/>
    <w:tmpl w:val="2BCA2B89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E041C6"/>
    <w:multiLevelType w:val="multilevel"/>
    <w:tmpl w:val="60E041C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6A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en-US" w:eastAsia="en-US" w:bidi="ar-SA"/>
      <w14:ligatures w14:val="none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Calibri" w:cs="Calibri"/>
      <w:kern w:val="0"/>
      <w:sz w:val="22"/>
      <w:szCs w:val="22"/>
      <w:lang w:val="hr-HR" w:eastAsia="en-US" w:bidi="ar-SA"/>
      <w14:ligatures w14:val="none"/>
    </w:rPr>
  </w:style>
  <w:style w:type="paragraph" w:customStyle="1" w:styleId="5">
    <w:name w:val="box_836649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customStyle="1" w:styleId="6">
    <w:name w:val="bold"/>
    <w:basedOn w:val="2"/>
    <w:uiPriority w:val="0"/>
  </w:style>
  <w:style w:type="paragraph" w:styleId="7">
    <w:name w:val="List Paragraph"/>
    <w:basedOn w:val="1"/>
    <w:qFormat/>
    <w:uiPriority w:val="1"/>
    <w:pPr>
      <w:spacing w:line="254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2024-02-03T11:12:17Z</dcterms:created>
  <dc:creator>Dejan</dc:creator>
  <cp:lastModifiedBy>Dejan</cp:lastModifiedBy>
  <dcterms:modified xsi:type="dcterms:W3CDTF">2024-02-03T11:14:56Z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D5877A6D0AA34E4FA93C159CB662F63F_12</vt:lpwstr>
  </property>
</Properties>
</file>