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08" w:rsidRDefault="0047375A" w:rsidP="0047375A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  <w:r w:rsidRPr="0047375A">
        <w:rPr>
          <w:rFonts w:ascii="Times New Roman" w:hAnsi="Times New Roman" w:cs="Times New Roman"/>
          <w:sz w:val="22"/>
          <w:szCs w:val="22"/>
        </w:rPr>
        <w:t>OSNOVNA ŠKOLA BREZOVICA</w:t>
      </w:r>
    </w:p>
    <w:p w:rsidR="0047375A" w:rsidRDefault="0047375A" w:rsidP="0047375A">
      <w:pPr>
        <w:jc w:val="both"/>
      </w:pPr>
      <w:r>
        <w:t xml:space="preserve">   </w:t>
      </w:r>
    </w:p>
    <w:p w:rsidR="0047375A" w:rsidRDefault="0047375A" w:rsidP="0047375A">
      <w:pPr>
        <w:jc w:val="both"/>
      </w:pPr>
    </w:p>
    <w:p w:rsidR="0047375A" w:rsidRPr="0047375A" w:rsidRDefault="0047375A" w:rsidP="0047375A">
      <w:pPr>
        <w:jc w:val="both"/>
      </w:pPr>
      <w:r>
        <w:t>OBRAZLOŽENJE UZ GODIŠNJE IZVJEŠĆE O IZVRŠENJU PRORAČUNA</w:t>
      </w:r>
    </w:p>
    <w:p w:rsidR="0047375A" w:rsidRPr="0047375A" w:rsidRDefault="0047375A" w:rsidP="0047375A">
      <w:pPr>
        <w:jc w:val="both"/>
      </w:pPr>
    </w:p>
    <w:p w:rsidR="0047375A" w:rsidRPr="0047375A" w:rsidRDefault="0047375A" w:rsidP="0047375A">
      <w:pPr>
        <w:jc w:val="both"/>
      </w:pPr>
    </w:p>
    <w:p w:rsidR="006C7934" w:rsidRDefault="006C7934" w:rsidP="0047375A">
      <w:pPr>
        <w:jc w:val="both"/>
      </w:pPr>
      <w:r>
        <w:t xml:space="preserve"> Temeljem čl.81.-86. Zakona o proračunu  proračunski korisnici  u obvezi su izrade i usvajanja godišnjeg izvještaja o izvršenju financijskog plana.</w:t>
      </w:r>
    </w:p>
    <w:p w:rsidR="006C7934" w:rsidRDefault="006C7934" w:rsidP="0047375A">
      <w:pPr>
        <w:jc w:val="both"/>
      </w:pPr>
      <w:r>
        <w:t>Istim Zak</w:t>
      </w:r>
      <w:r w:rsidR="0047375A">
        <w:t>onom propisan</w:t>
      </w:r>
      <w:r>
        <w:t xml:space="preserve"> je i sadržaj godišnjeg izvještaja o izvršenju proračuna:</w:t>
      </w:r>
    </w:p>
    <w:p w:rsidR="006C7934" w:rsidRDefault="006C7934" w:rsidP="0047375A">
      <w:pPr>
        <w:jc w:val="both"/>
      </w:pPr>
    </w:p>
    <w:p w:rsidR="006C7934" w:rsidRDefault="006C7934" w:rsidP="0047375A">
      <w:pPr>
        <w:pStyle w:val="Odlomakpopisa"/>
        <w:numPr>
          <w:ilvl w:val="0"/>
          <w:numId w:val="8"/>
        </w:numPr>
        <w:jc w:val="both"/>
      </w:pPr>
      <w:r>
        <w:t>Opću dio  izvršenja proračuna</w:t>
      </w:r>
    </w:p>
    <w:p w:rsidR="006C7934" w:rsidRDefault="006C7934" w:rsidP="0047375A">
      <w:pPr>
        <w:pStyle w:val="Odlomakpopisa"/>
        <w:numPr>
          <w:ilvl w:val="0"/>
          <w:numId w:val="8"/>
        </w:numPr>
        <w:jc w:val="both"/>
      </w:pPr>
      <w:r>
        <w:t>Posebni dio izvršenja proračuna</w:t>
      </w:r>
    </w:p>
    <w:p w:rsidR="006C7934" w:rsidRDefault="006C7934" w:rsidP="0047375A">
      <w:pPr>
        <w:pStyle w:val="Odlomakpopisa"/>
        <w:numPr>
          <w:ilvl w:val="0"/>
          <w:numId w:val="8"/>
        </w:numPr>
        <w:jc w:val="both"/>
      </w:pPr>
      <w:r>
        <w:t>Obrazloženje  ostvarenja prihoda i primitaka te realizacija rashoda i izdataka</w:t>
      </w:r>
    </w:p>
    <w:p w:rsidR="006C7934" w:rsidRDefault="006C7934" w:rsidP="0047375A">
      <w:pPr>
        <w:pStyle w:val="Odlomakpopisa"/>
        <w:numPr>
          <w:ilvl w:val="0"/>
          <w:numId w:val="8"/>
        </w:numPr>
        <w:jc w:val="both"/>
      </w:pPr>
      <w:r>
        <w:t>Posebne izvještaje</w:t>
      </w:r>
    </w:p>
    <w:p w:rsidR="006C7934" w:rsidRDefault="006C7934" w:rsidP="0047375A">
      <w:pPr>
        <w:jc w:val="both"/>
      </w:pPr>
    </w:p>
    <w:p w:rsidR="006C7934" w:rsidRDefault="006C7934" w:rsidP="0047375A">
      <w:pPr>
        <w:jc w:val="both"/>
      </w:pPr>
      <w:r>
        <w:t>Ad 1. Opći dio  godišnjeg izvještaja o izvršenju financijskog plana  proračunskog korisnika sadrži</w:t>
      </w:r>
    </w:p>
    <w:p w:rsidR="006C7934" w:rsidRDefault="006C7934" w:rsidP="0047375A">
      <w:pPr>
        <w:pStyle w:val="Odlomakpopisa"/>
        <w:numPr>
          <w:ilvl w:val="0"/>
          <w:numId w:val="9"/>
        </w:numPr>
        <w:jc w:val="both"/>
      </w:pPr>
      <w:r>
        <w:t>S</w:t>
      </w:r>
      <w:r w:rsidR="000A0B00">
        <w:t>ažetak Računa prihoda  i rashoda</w:t>
      </w:r>
    </w:p>
    <w:p w:rsidR="000A0B00" w:rsidRDefault="000A0B00" w:rsidP="0047375A">
      <w:pPr>
        <w:pStyle w:val="Odlomakpopisa"/>
        <w:numPr>
          <w:ilvl w:val="0"/>
          <w:numId w:val="9"/>
        </w:numPr>
        <w:jc w:val="both"/>
      </w:pPr>
      <w:r>
        <w:t>Sažetak računa financiranja</w:t>
      </w:r>
    </w:p>
    <w:p w:rsidR="000A0B00" w:rsidRDefault="000A0B00" w:rsidP="0047375A">
      <w:pPr>
        <w:pStyle w:val="Odlomakpopisa"/>
        <w:numPr>
          <w:ilvl w:val="0"/>
          <w:numId w:val="9"/>
        </w:numPr>
        <w:jc w:val="both"/>
      </w:pPr>
      <w:r>
        <w:t>Preneseni višak ili manjak prihoda nad rashodima</w:t>
      </w:r>
    </w:p>
    <w:p w:rsidR="006C7934" w:rsidRDefault="006C7934" w:rsidP="0047375A">
      <w:pPr>
        <w:jc w:val="both"/>
      </w:pPr>
    </w:p>
    <w:p w:rsidR="006C7934" w:rsidRDefault="0047375A" w:rsidP="0047375A">
      <w:pPr>
        <w:jc w:val="both"/>
      </w:pPr>
      <w:r>
        <w:t>Pored sažetka  A  opći dio  godišnjeg izvješća o izvršenju proračuna sadrži  i račun prihoda i rashoda prema ekonomskoj klasifikaciji, prema izvorima financiranja te prema funkcijskoj klasifikaciji.</w:t>
      </w:r>
    </w:p>
    <w:p w:rsidR="0047375A" w:rsidRDefault="0047375A" w:rsidP="0047375A">
      <w:pPr>
        <w:jc w:val="both"/>
      </w:pPr>
      <w:r>
        <w:t xml:space="preserve"> </w:t>
      </w:r>
    </w:p>
    <w:p w:rsidR="0047375A" w:rsidRDefault="0047375A" w:rsidP="0047375A">
      <w:pPr>
        <w:jc w:val="both"/>
      </w:pPr>
      <w:r>
        <w:t>Opći dio B. račun financiranja – nema podataka</w:t>
      </w:r>
    </w:p>
    <w:p w:rsidR="00720E19" w:rsidRPr="006C7934" w:rsidRDefault="00720E19" w:rsidP="0047375A">
      <w:pPr>
        <w:jc w:val="both"/>
      </w:pPr>
    </w:p>
    <w:p w:rsidR="00C67B83" w:rsidRDefault="000A0B00" w:rsidP="0047375A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OBRAZLOŽENJE OPĆEG DIJELA </w:t>
      </w:r>
    </w:p>
    <w:p w:rsidR="000A0B00" w:rsidRDefault="000A0B00" w:rsidP="0047375A">
      <w:pPr>
        <w:jc w:val="both"/>
        <w:rPr>
          <w:sz w:val="22"/>
          <w:szCs w:val="22"/>
        </w:rPr>
      </w:pPr>
    </w:p>
    <w:p w:rsidR="000A0B00" w:rsidRDefault="000A0B00" w:rsidP="0047375A">
      <w:pPr>
        <w:jc w:val="both"/>
        <w:rPr>
          <w:sz w:val="22"/>
          <w:szCs w:val="22"/>
        </w:rPr>
      </w:pPr>
      <w:r>
        <w:rPr>
          <w:sz w:val="22"/>
          <w:szCs w:val="22"/>
        </w:rPr>
        <w:t>Iz sažetka  računa prihoda i rashoda  vidljivo je da su ukupni  prihodi u 2025. godini rasli 9,87% u odnosu na prethodnu godinu a  u realizirani su    u 78,01 %  u  odnosu na planirane.</w:t>
      </w:r>
    </w:p>
    <w:p w:rsidR="000A0B00" w:rsidRDefault="000A0B00" w:rsidP="0047375A">
      <w:pPr>
        <w:jc w:val="both"/>
        <w:rPr>
          <w:sz w:val="22"/>
          <w:szCs w:val="22"/>
        </w:rPr>
      </w:pPr>
      <w:r>
        <w:rPr>
          <w:sz w:val="22"/>
          <w:szCs w:val="22"/>
        </w:rPr>
        <w:t>Tijekom 2025. godine realizirani su i prihodi od prodaje rashodovane  nefinancijske imovine kojih prethodne godine nije bilo.</w:t>
      </w:r>
    </w:p>
    <w:p w:rsidR="000A0B00" w:rsidRDefault="000A0B00" w:rsidP="004737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Ukupni rashodi  2025. godine </w:t>
      </w:r>
      <w:r w:rsidR="00450E27">
        <w:rPr>
          <w:sz w:val="22"/>
          <w:szCs w:val="22"/>
        </w:rPr>
        <w:t xml:space="preserve">rasli su 19,05% u odnosu na prošlu </w:t>
      </w:r>
      <w:r>
        <w:rPr>
          <w:sz w:val="22"/>
          <w:szCs w:val="22"/>
        </w:rPr>
        <w:t xml:space="preserve"> godinu, a realizirani  su u 83,57% u odnosu na plan.  Tijekom 2025. godine </w:t>
      </w:r>
      <w:r w:rsidR="00B733AD">
        <w:rPr>
          <w:sz w:val="22"/>
          <w:szCs w:val="22"/>
        </w:rPr>
        <w:t>izvršena je  povećana nabava</w:t>
      </w:r>
      <w:r>
        <w:rPr>
          <w:sz w:val="22"/>
          <w:szCs w:val="22"/>
        </w:rPr>
        <w:t xml:space="preserve"> </w:t>
      </w:r>
      <w:r w:rsidR="00B733AD">
        <w:rPr>
          <w:sz w:val="22"/>
          <w:szCs w:val="22"/>
        </w:rPr>
        <w:t>dugotrajne proizvedene imovine (školski namještaj, uredska oprema, oprema za potrebe nastave)  te povećanje u odnosu na prethodnu godinu iznosi 18,26% a u odnosu na plan 22,85%.</w:t>
      </w:r>
    </w:p>
    <w:p w:rsidR="00B733AD" w:rsidRPr="000A0B00" w:rsidRDefault="00B733AD" w:rsidP="0047375A">
      <w:pPr>
        <w:jc w:val="both"/>
        <w:rPr>
          <w:sz w:val="22"/>
          <w:szCs w:val="22"/>
        </w:rPr>
      </w:pPr>
      <w:r>
        <w:rPr>
          <w:sz w:val="22"/>
          <w:szCs w:val="22"/>
        </w:rPr>
        <w:t>Ostvaren je manjak prihoda nad rashodima  za izvještajno razdoblje u iznosu  od 302.605,08 € koji je korigiran prenesenim viškom iz 2024. godine u iznosu od 80.240,38 € iz čega proizlazi ukupni manjak od 222.364,70 E. Radi se o metodološkom manjku zbog  primjene novog Pravilnika (plaće za mjesec prosinac  iz izvora 5.2.1. knjižene su u 2025. godini dok za njih nije evidentiran prihod.)  Također nije knjižen prihod  na izvoru 5.2.1. za nabavljene udžbenike što je također utjecalo na iznos manjka.</w:t>
      </w:r>
    </w:p>
    <w:p w:rsidR="00720E19" w:rsidRDefault="00720E19" w:rsidP="00720E1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720E19" w:rsidRDefault="00720E19" w:rsidP="00720E19">
      <w:pPr>
        <w:pStyle w:val="Naslov1"/>
        <w:ind w:left="36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2B2940" w:rsidRPr="00676B80" w:rsidRDefault="002B2940" w:rsidP="00720E19">
      <w:pPr>
        <w:pStyle w:val="Naslov1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0B00">
        <w:rPr>
          <w:rFonts w:ascii="Times New Roman" w:hAnsi="Times New Roman" w:cs="Times New Roman"/>
          <w:b w:val="0"/>
          <w:sz w:val="22"/>
          <w:szCs w:val="22"/>
        </w:rPr>
        <w:t>OBRAZLOŽENJE PROGRAMA (</w:t>
      </w:r>
      <w:r w:rsidR="006F0533" w:rsidRPr="000A0B00">
        <w:rPr>
          <w:rFonts w:ascii="Times New Roman" w:hAnsi="Times New Roman" w:cs="Times New Roman"/>
          <w:b w:val="0"/>
          <w:sz w:val="22"/>
          <w:szCs w:val="22"/>
        </w:rPr>
        <w:t>AKTIVNOSTI/</w:t>
      </w:r>
      <w:r w:rsidRPr="000A0B00">
        <w:rPr>
          <w:rFonts w:ascii="Times New Roman" w:hAnsi="Times New Roman" w:cs="Times New Roman"/>
          <w:b w:val="0"/>
          <w:sz w:val="22"/>
          <w:szCs w:val="22"/>
        </w:rPr>
        <w:t>PROJEKATA</w:t>
      </w:r>
      <w:r w:rsidRPr="00676B80">
        <w:rPr>
          <w:rFonts w:ascii="Times New Roman" w:hAnsi="Times New Roman" w:cs="Times New Roman"/>
          <w:sz w:val="22"/>
          <w:szCs w:val="22"/>
        </w:rPr>
        <w:t>)</w:t>
      </w:r>
    </w:p>
    <w:p w:rsidR="006979C1" w:rsidRPr="00676B80" w:rsidRDefault="006979C1" w:rsidP="0047375A">
      <w:pPr>
        <w:jc w:val="both"/>
        <w:rPr>
          <w:sz w:val="22"/>
          <w:szCs w:val="22"/>
        </w:rPr>
      </w:pPr>
    </w:p>
    <w:p w:rsidR="009D794F" w:rsidRDefault="00A3568F" w:rsidP="0047375A">
      <w:pPr>
        <w:pStyle w:val="Naslov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03701">
        <w:rPr>
          <w:rFonts w:ascii="Times New Roman" w:hAnsi="Times New Roman" w:cs="Times New Roman"/>
          <w:b w:val="0"/>
          <w:sz w:val="22"/>
          <w:szCs w:val="22"/>
        </w:rPr>
        <w:t>P</w:t>
      </w:r>
      <w:r w:rsidR="009D794F" w:rsidRPr="00003701">
        <w:rPr>
          <w:rFonts w:ascii="Times New Roman" w:hAnsi="Times New Roman" w:cs="Times New Roman"/>
          <w:b w:val="0"/>
          <w:sz w:val="22"/>
          <w:szCs w:val="22"/>
        </w:rPr>
        <w:t>rogram</w:t>
      </w:r>
      <w:r w:rsidR="009D794F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:rsidR="002B0696" w:rsidRPr="002B0696" w:rsidRDefault="002B0696" w:rsidP="0047375A">
      <w:pPr>
        <w:jc w:val="both"/>
      </w:pPr>
    </w:p>
    <w:p w:rsidR="000879F9" w:rsidRPr="002B0696" w:rsidRDefault="002B0696" w:rsidP="0047375A">
      <w:pPr>
        <w:pStyle w:val="Naslov1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B0696">
        <w:rPr>
          <w:rFonts w:ascii="Times New Roman" w:hAnsi="Times New Roman" w:cs="Times New Roman"/>
          <w:b w:val="0"/>
          <w:sz w:val="22"/>
          <w:szCs w:val="22"/>
        </w:rPr>
        <w:t>Aktivnost  A310901 Redovna djelatnost proračunskih korisnika</w:t>
      </w:r>
    </w:p>
    <w:p w:rsidR="008716E8" w:rsidRDefault="008716E8" w:rsidP="0047375A">
      <w:pPr>
        <w:jc w:val="both"/>
      </w:pPr>
    </w:p>
    <w:p w:rsidR="00A60E88" w:rsidRDefault="008226A3" w:rsidP="0047375A">
      <w:pPr>
        <w:jc w:val="both"/>
      </w:pPr>
      <w:r>
        <w:t xml:space="preserve">Aktivnost redovne djelatnosti   </w:t>
      </w:r>
      <w:r w:rsidR="002B0696">
        <w:t>je realiziran</w:t>
      </w:r>
      <w:r>
        <w:t>a</w:t>
      </w:r>
      <w:r w:rsidR="005A4780">
        <w:t xml:space="preserve"> </w:t>
      </w:r>
      <w:r w:rsidR="002B0696">
        <w:t xml:space="preserve">sredstvima </w:t>
      </w:r>
      <w:r w:rsidR="005A4780">
        <w:t>P</w:t>
      </w:r>
      <w:r w:rsidR="002B0696">
        <w:t>roračuna Grada Zagreba</w:t>
      </w:r>
      <w:r w:rsidR="00DE1AFB">
        <w:t>,</w:t>
      </w:r>
      <w:r w:rsidR="002B0696">
        <w:t xml:space="preserve">  decentraliziranim sredstvima i općim prihodima i primicima pojačanog standarda, </w:t>
      </w:r>
      <w:r w:rsidR="00C307D0">
        <w:t xml:space="preserve"> pomoćima </w:t>
      </w:r>
      <w:r w:rsidR="00C307D0">
        <w:lastRenderedPageBreak/>
        <w:t>iz državnog proračuna, vlastitim prihodima, prihodima za posebne namjene</w:t>
      </w:r>
      <w:r w:rsidR="005D5F06">
        <w:t>,</w:t>
      </w:r>
      <w:r w:rsidR="00C307D0">
        <w:t xml:space="preserve"> donacijama</w:t>
      </w:r>
      <w:r w:rsidR="005D5F06">
        <w:t xml:space="preserve"> te dijelom iz prenesenog viška prethodne godine.</w:t>
      </w:r>
      <w:r w:rsidR="004C6DA1">
        <w:t xml:space="preserve">. </w:t>
      </w:r>
    </w:p>
    <w:p w:rsidR="00A379A3" w:rsidRDefault="004C6DA1" w:rsidP="0047375A">
      <w:pPr>
        <w:jc w:val="both"/>
      </w:pPr>
      <w:r>
        <w:t xml:space="preserve">Sredstvima  iz državnog proračuna  realizirane su </w:t>
      </w:r>
      <w:r w:rsidRPr="004C6DA1">
        <w:t>plaće  i ostala materijalna prava zaposlenika škole</w:t>
      </w:r>
      <w:r>
        <w:t>, naknade roditeljima za povećane troškove prijevoza učenika s teškoćama u razvoju i potr</w:t>
      </w:r>
      <w:r w:rsidR="00450E27">
        <w:t xml:space="preserve">ebni nastavni materijal za iste  u iznosu većem 15,31 % u odnosu na prošlu godinu  odnosno 92,76 % u odnosu na plan. </w:t>
      </w:r>
      <w:r w:rsidR="006056C3">
        <w:t xml:space="preserve"> Materijalni troškovi nastali redovnim radom škole</w:t>
      </w:r>
      <w:r w:rsidR="00DE1AFB">
        <w:t xml:space="preserve"> realizirani su u punom iznosu primljenih decentraliziranih sredstava </w:t>
      </w:r>
      <w:r w:rsidR="00091FB7">
        <w:t xml:space="preserve">  i </w:t>
      </w:r>
      <w:r w:rsidR="00DE1AFB">
        <w:t>iz</w:t>
      </w:r>
      <w:r w:rsidR="00450E27">
        <w:t xml:space="preserve"> sredstava </w:t>
      </w:r>
      <w:r w:rsidR="00DE1AFB">
        <w:t xml:space="preserve"> pojačanog standarda </w:t>
      </w:r>
      <w:r w:rsidR="00091FB7">
        <w:t xml:space="preserve">. </w:t>
      </w:r>
      <w:r w:rsidR="00450E27">
        <w:t xml:space="preserve"> </w:t>
      </w:r>
      <w:r w:rsidR="004803D6">
        <w:t xml:space="preserve">Vidljivo je da je iznos realizacije  znatno manji u odnosu na planirane </w:t>
      </w:r>
      <w:proofErr w:type="spellStart"/>
      <w:r w:rsidR="004803D6">
        <w:t>velićine</w:t>
      </w:r>
      <w:proofErr w:type="spellEnd"/>
      <w:r w:rsidR="004803D6">
        <w:t xml:space="preserve"> ( 79,73%  plana na izvoru 1.1.3. odnosno 31,56% u odnosu na plan na izvoru 1.2.1.)</w:t>
      </w:r>
      <w:r w:rsidR="00450E27">
        <w:t xml:space="preserve"> </w:t>
      </w:r>
    </w:p>
    <w:p w:rsidR="004803D6" w:rsidRDefault="004803D6" w:rsidP="0047375A">
      <w:pPr>
        <w:jc w:val="both"/>
      </w:pPr>
    </w:p>
    <w:p w:rsidR="004803D6" w:rsidRDefault="004803D6" w:rsidP="0047375A">
      <w:pPr>
        <w:jc w:val="both"/>
      </w:pPr>
      <w:r>
        <w:t>Rashodi  financirani  iz vlastitih prihoda  /3.1.1./ realizirani su  90,77%</w:t>
      </w:r>
    </w:p>
    <w:p w:rsidR="004803D6" w:rsidRDefault="004803D6" w:rsidP="0047375A">
      <w:pPr>
        <w:jc w:val="both"/>
      </w:pPr>
      <w:r>
        <w:t xml:space="preserve">Rashodi financirani  prihodima za posebne namjene /4.3.1./ povećani  su u odnosu na plan 71,26% . Na povećanje su utjecali troškovi prijevoza učenika u kazališta i kino /3231/  te </w:t>
      </w:r>
      <w:r w:rsidR="00A60E88">
        <w:t xml:space="preserve"> ostali nespomenuti rashodi knjiženi na    3299 /</w:t>
      </w:r>
      <w:proofErr w:type="spellStart"/>
      <w:r w:rsidR="00A60E88">
        <w:t>stem</w:t>
      </w:r>
      <w:proofErr w:type="spellEnd"/>
      <w:r w:rsidR="00A60E88">
        <w:t xml:space="preserve"> radionice i fotografiranje učenika/</w:t>
      </w:r>
      <w:r>
        <w:t xml:space="preserve"> </w:t>
      </w:r>
      <w:r w:rsidR="00A60E88">
        <w:t>.</w:t>
      </w:r>
    </w:p>
    <w:p w:rsidR="00A60E88" w:rsidRDefault="00A60E88" w:rsidP="0047375A">
      <w:pPr>
        <w:jc w:val="both"/>
      </w:pPr>
    </w:p>
    <w:p w:rsidR="00A60E88" w:rsidRDefault="00A60E88" w:rsidP="0047375A">
      <w:pPr>
        <w:jc w:val="both"/>
      </w:pPr>
      <w:r>
        <w:t>Rashodi financirani doniranim sredstvima  povećani su u odnosu na plan 49,07%.  Utjecaj na povećanje imala je nabava sitnog inventara za posebni razredni odjel  a što nije bilo planirano.</w:t>
      </w:r>
    </w:p>
    <w:p w:rsidR="004803D6" w:rsidRPr="00467645" w:rsidRDefault="004803D6" w:rsidP="0047375A">
      <w:pPr>
        <w:jc w:val="both"/>
      </w:pPr>
    </w:p>
    <w:p w:rsidR="00A379A3" w:rsidRPr="00676B80" w:rsidRDefault="00A379A3" w:rsidP="0047375A">
      <w:pPr>
        <w:spacing w:line="180" w:lineRule="atLeast"/>
        <w:jc w:val="both"/>
        <w:rPr>
          <w:sz w:val="22"/>
          <w:szCs w:val="22"/>
        </w:rPr>
      </w:pPr>
    </w:p>
    <w:p w:rsidR="00816F37" w:rsidRPr="00003701" w:rsidRDefault="008F723C" w:rsidP="0047375A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2"/>
          <w:szCs w:val="22"/>
        </w:rPr>
        <w:t xml:space="preserve">Aktivnost </w:t>
      </w:r>
      <w:r w:rsidR="00A379A3" w:rsidRPr="00003701">
        <w:rPr>
          <w:bCs/>
          <w:sz w:val="22"/>
          <w:szCs w:val="22"/>
        </w:rPr>
        <w:t xml:space="preserve">A02 3109 </w:t>
      </w:r>
      <w:r w:rsidRPr="00003701">
        <w:rPr>
          <w:bCs/>
          <w:sz w:val="22"/>
          <w:szCs w:val="22"/>
        </w:rPr>
        <w:t xml:space="preserve">A310902. </w:t>
      </w:r>
      <w:r w:rsidR="005D5F06" w:rsidRPr="00003701">
        <w:rPr>
          <w:bCs/>
          <w:sz w:val="22"/>
          <w:szCs w:val="22"/>
        </w:rPr>
        <w:t>Produženi boravak</w:t>
      </w:r>
    </w:p>
    <w:p w:rsidR="005D5F06" w:rsidRPr="005D5F06" w:rsidRDefault="005D5F06" w:rsidP="0047375A">
      <w:pPr>
        <w:jc w:val="both"/>
        <w:rPr>
          <w:bCs/>
          <w:sz w:val="22"/>
          <w:szCs w:val="22"/>
        </w:rPr>
      </w:pPr>
    </w:p>
    <w:p w:rsidR="00816F37" w:rsidRPr="005A4780" w:rsidRDefault="00467645" w:rsidP="0047375A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Program je realiziran sredstvima od uplate </w:t>
      </w:r>
      <w:r w:rsidR="00816F37" w:rsidRPr="00676B80">
        <w:rPr>
          <w:sz w:val="22"/>
          <w:szCs w:val="22"/>
        </w:rPr>
        <w:t xml:space="preserve"> roditelja učenika</w:t>
      </w:r>
      <w:r>
        <w:rPr>
          <w:sz w:val="22"/>
          <w:szCs w:val="22"/>
        </w:rPr>
        <w:t xml:space="preserve"> koji sudjeluju </w:t>
      </w:r>
      <w:r w:rsidR="00816F37" w:rsidRPr="00676B80">
        <w:rPr>
          <w:sz w:val="22"/>
          <w:szCs w:val="22"/>
        </w:rPr>
        <w:t xml:space="preserve"> u cijeni programa produženog boravka</w:t>
      </w:r>
      <w:r w:rsidR="004D25F4">
        <w:rPr>
          <w:sz w:val="22"/>
          <w:szCs w:val="22"/>
        </w:rPr>
        <w:t xml:space="preserve"> te sredstvima </w:t>
      </w:r>
      <w:r w:rsidR="00FD1274" w:rsidRPr="00676B80">
        <w:rPr>
          <w:sz w:val="22"/>
          <w:szCs w:val="22"/>
        </w:rPr>
        <w:t xml:space="preserve"> Proračuna Grada Zagreba</w:t>
      </w:r>
      <w:r w:rsidR="004D25F4">
        <w:rPr>
          <w:sz w:val="22"/>
          <w:szCs w:val="22"/>
        </w:rPr>
        <w:t xml:space="preserve">, pojačanog standarda. Realizirani rashodi se odnose na </w:t>
      </w:r>
      <w:r w:rsidR="004476B9" w:rsidRPr="00676B80">
        <w:rPr>
          <w:sz w:val="22"/>
          <w:szCs w:val="22"/>
        </w:rPr>
        <w:t xml:space="preserve"> plaće</w:t>
      </w:r>
      <w:r w:rsidR="004D25F4">
        <w:rPr>
          <w:sz w:val="22"/>
          <w:szCs w:val="22"/>
        </w:rPr>
        <w:t xml:space="preserve"> zaposlenika koji realiziraju program PB</w:t>
      </w:r>
      <w:r w:rsidR="004476B9" w:rsidRPr="00676B80">
        <w:rPr>
          <w:sz w:val="22"/>
          <w:szCs w:val="22"/>
        </w:rPr>
        <w:t xml:space="preserve">, ostalih naknada i </w:t>
      </w:r>
      <w:r w:rsidR="009F750F">
        <w:rPr>
          <w:sz w:val="22"/>
          <w:szCs w:val="22"/>
        </w:rPr>
        <w:t xml:space="preserve">naknade za </w:t>
      </w:r>
      <w:r w:rsidR="004476B9" w:rsidRPr="00676B80">
        <w:rPr>
          <w:sz w:val="22"/>
          <w:szCs w:val="22"/>
        </w:rPr>
        <w:t xml:space="preserve">prijevoz </w:t>
      </w:r>
      <w:r w:rsidR="009F750F">
        <w:rPr>
          <w:sz w:val="22"/>
          <w:szCs w:val="22"/>
        </w:rPr>
        <w:t xml:space="preserve">na posao. </w:t>
      </w:r>
      <w:r w:rsidR="009F750F" w:rsidRPr="00A60E88">
        <w:rPr>
          <w:sz w:val="22"/>
          <w:szCs w:val="22"/>
        </w:rPr>
        <w:t>Postoji povećanje rashoda knjiženih na izvoru 1.1.3 u odnosu na plan</w:t>
      </w:r>
      <w:r w:rsidR="00A60E88">
        <w:rPr>
          <w:color w:val="FF0000"/>
          <w:sz w:val="22"/>
          <w:szCs w:val="22"/>
        </w:rPr>
        <w:t xml:space="preserve"> </w:t>
      </w:r>
      <w:r w:rsidR="00A60E88" w:rsidRPr="00A60E88">
        <w:rPr>
          <w:sz w:val="22"/>
          <w:szCs w:val="22"/>
        </w:rPr>
        <w:t>18,35%</w:t>
      </w:r>
      <w:r w:rsidR="00436360">
        <w:rPr>
          <w:sz w:val="22"/>
          <w:szCs w:val="22"/>
        </w:rPr>
        <w:t xml:space="preserve"> dok su rashodi iz izvora 4.3.1. realizirani  88,85%. Na povećanje rashoda za zaposlene  u odnosu na prethodnu godinu  utjecaj je imalo povećanje osnovice za plaće te fluktuacija zaposlenika tijekom godine.</w:t>
      </w:r>
    </w:p>
    <w:p w:rsidR="009F750F" w:rsidRPr="00347B7F" w:rsidRDefault="009F750F" w:rsidP="0047375A">
      <w:pPr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477"/>
        <w:gridCol w:w="1771"/>
        <w:gridCol w:w="928"/>
        <w:gridCol w:w="1083"/>
        <w:gridCol w:w="1083"/>
        <w:gridCol w:w="2055"/>
        <w:gridCol w:w="738"/>
      </w:tblGrid>
      <w:tr w:rsidR="00164C8C" w:rsidRPr="00676B80" w:rsidTr="00E42567">
        <w:trPr>
          <w:jc w:val="center"/>
        </w:trPr>
        <w:tc>
          <w:tcPr>
            <w:tcW w:w="1477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47375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771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4737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47375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47375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5A4780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164C8C" w:rsidRPr="00676B80" w:rsidRDefault="003F77CA" w:rsidP="0047375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Planirana</w:t>
            </w:r>
            <w:r w:rsidR="00164C8C" w:rsidRPr="00676B80">
              <w:rPr>
                <w:b/>
                <w:bCs/>
                <w:sz w:val="20"/>
                <w:szCs w:val="20"/>
              </w:rPr>
              <w:t xml:space="preserve"> vrijednost (202</w:t>
            </w:r>
            <w:r w:rsidR="005A4780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4C8C" w:rsidRPr="00676B80" w:rsidRDefault="004C6DA1" w:rsidP="0047375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Reali</w:t>
            </w:r>
            <w:r w:rsidR="004D25F4">
              <w:rPr>
                <w:b/>
                <w:bCs/>
                <w:sz w:val="20"/>
                <w:szCs w:val="20"/>
              </w:rPr>
              <w:t xml:space="preserve">zirana </w:t>
            </w:r>
            <w:r w:rsidR="00164C8C" w:rsidRPr="00676B80">
              <w:rPr>
                <w:b/>
                <w:bCs/>
                <w:sz w:val="20"/>
                <w:szCs w:val="20"/>
              </w:rPr>
              <w:t>vrijednost (202</w:t>
            </w:r>
            <w:r w:rsidR="005A4780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4C8C" w:rsidRPr="00676B80" w:rsidRDefault="00164C8C" w:rsidP="0047375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:rsidTr="00E42567">
        <w:trPr>
          <w:jc w:val="center"/>
        </w:trPr>
        <w:tc>
          <w:tcPr>
            <w:tcW w:w="1477" w:type="dxa"/>
          </w:tcPr>
          <w:p w:rsidR="00164C8C" w:rsidRPr="00676B80" w:rsidRDefault="00164C8C" w:rsidP="0047375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:rsidR="00164C8C" w:rsidRPr="00676B80" w:rsidRDefault="00164C8C" w:rsidP="004737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164C8C" w:rsidRPr="00676B80" w:rsidRDefault="00164C8C" w:rsidP="0047375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:rsidR="00164C8C" w:rsidRPr="00676B80" w:rsidRDefault="00164C8C" w:rsidP="0047375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:rsidR="00164C8C" w:rsidRPr="00A60E88" w:rsidRDefault="005A4780" w:rsidP="0047375A">
            <w:pPr>
              <w:jc w:val="both"/>
              <w:rPr>
                <w:sz w:val="20"/>
                <w:szCs w:val="20"/>
              </w:rPr>
            </w:pPr>
            <w:r w:rsidRPr="00A60E88">
              <w:rPr>
                <w:sz w:val="20"/>
                <w:szCs w:val="20"/>
              </w:rPr>
              <w:t>5</w:t>
            </w:r>
          </w:p>
        </w:tc>
        <w:tc>
          <w:tcPr>
            <w:tcW w:w="1083" w:type="dxa"/>
          </w:tcPr>
          <w:p w:rsidR="00164C8C" w:rsidRPr="00A60E88" w:rsidRDefault="00A60E88" w:rsidP="0047375A">
            <w:pPr>
              <w:jc w:val="both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</w:t>
            </w:r>
            <w:r w:rsidRPr="00A60E88">
              <w:rPr>
                <w:sz w:val="20"/>
                <w:szCs w:val="20"/>
              </w:rPr>
              <w:t>6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164C8C" w:rsidRDefault="00A60E88" w:rsidP="0047375A">
            <w:pPr>
              <w:jc w:val="both"/>
              <w:rPr>
                <w:sz w:val="20"/>
                <w:szCs w:val="20"/>
              </w:rPr>
            </w:pPr>
            <w:r w:rsidRPr="00A60E88">
              <w:rPr>
                <w:sz w:val="20"/>
                <w:szCs w:val="20"/>
              </w:rPr>
              <w:t xml:space="preserve">       6 </w:t>
            </w:r>
          </w:p>
          <w:p w:rsidR="00A60E88" w:rsidRPr="00A60E88" w:rsidRDefault="00A60E88" w:rsidP="00473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godine i do 8  zaposlenika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C8C" w:rsidRPr="00676B80" w:rsidRDefault="00164C8C" w:rsidP="0047375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:rsidTr="00E42567">
        <w:trPr>
          <w:trHeight w:val="1130"/>
          <w:jc w:val="center"/>
        </w:trPr>
        <w:tc>
          <w:tcPr>
            <w:tcW w:w="1477" w:type="dxa"/>
          </w:tcPr>
          <w:p w:rsidR="00164C8C" w:rsidRPr="00676B80" w:rsidRDefault="00164C8C" w:rsidP="0047375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:rsidR="00164C8C" w:rsidRPr="00676B80" w:rsidRDefault="00164C8C" w:rsidP="0047375A">
            <w:pPr>
              <w:jc w:val="both"/>
              <w:rPr>
                <w:sz w:val="20"/>
                <w:szCs w:val="20"/>
              </w:rPr>
            </w:pPr>
          </w:p>
          <w:p w:rsidR="00164C8C" w:rsidRPr="00676B80" w:rsidRDefault="00164C8C" w:rsidP="0047375A">
            <w:pPr>
              <w:jc w:val="both"/>
              <w:rPr>
                <w:sz w:val="20"/>
                <w:szCs w:val="20"/>
              </w:rPr>
            </w:pPr>
          </w:p>
          <w:p w:rsidR="00164C8C" w:rsidRPr="00676B80" w:rsidRDefault="00164C8C" w:rsidP="004737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164C8C" w:rsidRPr="00676B80" w:rsidRDefault="00164C8C" w:rsidP="0047375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:rsidR="00164C8C" w:rsidRPr="00676B80" w:rsidRDefault="00164C8C" w:rsidP="0047375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083" w:type="dxa"/>
          </w:tcPr>
          <w:p w:rsidR="00164C8C" w:rsidRPr="00097FA2" w:rsidRDefault="00A60E88" w:rsidP="0047375A">
            <w:pPr>
              <w:jc w:val="both"/>
              <w:rPr>
                <w:sz w:val="20"/>
                <w:szCs w:val="20"/>
              </w:rPr>
            </w:pPr>
            <w:r w:rsidRPr="00097FA2">
              <w:rPr>
                <w:sz w:val="20"/>
                <w:szCs w:val="20"/>
              </w:rPr>
              <w:t>1</w:t>
            </w:r>
            <w:r w:rsidR="00097FA2" w:rsidRPr="00097FA2">
              <w:rPr>
                <w:sz w:val="20"/>
                <w:szCs w:val="20"/>
              </w:rPr>
              <w:t>22</w:t>
            </w:r>
          </w:p>
        </w:tc>
        <w:tc>
          <w:tcPr>
            <w:tcW w:w="1083" w:type="dxa"/>
          </w:tcPr>
          <w:p w:rsidR="00164C8C" w:rsidRPr="00097FA2" w:rsidRDefault="00097FA2" w:rsidP="0047375A">
            <w:pPr>
              <w:jc w:val="both"/>
              <w:rPr>
                <w:sz w:val="20"/>
                <w:szCs w:val="20"/>
              </w:rPr>
            </w:pPr>
            <w:r w:rsidRPr="00097FA2">
              <w:rPr>
                <w:sz w:val="20"/>
                <w:szCs w:val="20"/>
              </w:rPr>
              <w:t>140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164C8C" w:rsidRPr="00097FA2" w:rsidRDefault="00097FA2" w:rsidP="0047375A">
            <w:pPr>
              <w:jc w:val="both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</w:t>
            </w:r>
            <w:r w:rsidRPr="00097FA2">
              <w:rPr>
                <w:sz w:val="20"/>
                <w:szCs w:val="20"/>
              </w:rPr>
              <w:t xml:space="preserve"> 128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C8C" w:rsidRPr="00676B80" w:rsidRDefault="00164C8C" w:rsidP="0047375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FD03F7" w:rsidTr="00E42567">
        <w:trPr>
          <w:trHeight w:val="693"/>
          <w:jc w:val="center"/>
        </w:trPr>
        <w:tc>
          <w:tcPr>
            <w:tcW w:w="1477" w:type="dxa"/>
          </w:tcPr>
          <w:p w:rsidR="00164C8C" w:rsidRPr="00F77D5E" w:rsidRDefault="00840E05" w:rsidP="0047375A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Real.</w:t>
            </w:r>
            <w:r w:rsidR="00E0549A">
              <w:rPr>
                <w:color w:val="000000" w:themeColor="text1"/>
                <w:sz w:val="20"/>
                <w:szCs w:val="20"/>
              </w:rPr>
              <w:t xml:space="preserve"> s</w:t>
            </w:r>
            <w:r w:rsidR="00164C8C" w:rsidRPr="00F77D5E">
              <w:rPr>
                <w:color w:val="000000" w:themeColor="text1"/>
                <w:sz w:val="20"/>
                <w:szCs w:val="20"/>
              </w:rPr>
              <w:t>redst</w:t>
            </w:r>
            <w:r w:rsidR="00E0549A">
              <w:rPr>
                <w:color w:val="000000" w:themeColor="text1"/>
                <w:sz w:val="20"/>
                <w:szCs w:val="20"/>
              </w:rPr>
              <w:t>a</w:t>
            </w:r>
            <w:r w:rsidR="00164C8C" w:rsidRPr="00F77D5E">
              <w:rPr>
                <w:color w:val="000000" w:themeColor="text1"/>
                <w:sz w:val="20"/>
                <w:szCs w:val="20"/>
              </w:rPr>
              <w:t xml:space="preserve">va </w:t>
            </w:r>
            <w:r w:rsidR="00E0549A">
              <w:rPr>
                <w:color w:val="000000" w:themeColor="text1"/>
                <w:sz w:val="20"/>
                <w:szCs w:val="20"/>
              </w:rPr>
              <w:t>proračuna</w:t>
            </w:r>
            <w:r w:rsidR="003F77CA">
              <w:rPr>
                <w:color w:val="000000" w:themeColor="text1"/>
                <w:sz w:val="20"/>
                <w:szCs w:val="20"/>
              </w:rPr>
              <w:t xml:space="preserve"> Grada Zagreba</w:t>
            </w:r>
          </w:p>
        </w:tc>
        <w:tc>
          <w:tcPr>
            <w:tcW w:w="1771" w:type="dxa"/>
          </w:tcPr>
          <w:p w:rsidR="00164C8C" w:rsidRPr="00F77D5E" w:rsidRDefault="003F77CA" w:rsidP="0047375A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Plaće  i ostale naknade troškova zaposlenika</w:t>
            </w:r>
          </w:p>
        </w:tc>
        <w:tc>
          <w:tcPr>
            <w:tcW w:w="928" w:type="dxa"/>
          </w:tcPr>
          <w:p w:rsidR="00164C8C" w:rsidRPr="00F77D5E" w:rsidRDefault="00164C8C" w:rsidP="0047375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77D5E">
              <w:rPr>
                <w:bCs/>
                <w:color w:val="000000" w:themeColor="text1"/>
                <w:sz w:val="20"/>
                <w:szCs w:val="20"/>
              </w:rPr>
              <w:t xml:space="preserve">Iznos u </w:t>
            </w:r>
            <w:r w:rsidR="00F77D5E" w:rsidRPr="00F77D5E">
              <w:rPr>
                <w:bCs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1083" w:type="dxa"/>
          </w:tcPr>
          <w:p w:rsidR="00164C8C" w:rsidRPr="00097FA2" w:rsidRDefault="00436360" w:rsidP="00473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99084,75</w:t>
            </w:r>
          </w:p>
        </w:tc>
        <w:tc>
          <w:tcPr>
            <w:tcW w:w="1083" w:type="dxa"/>
          </w:tcPr>
          <w:p w:rsidR="00164C8C" w:rsidRPr="00097FA2" w:rsidRDefault="00436360" w:rsidP="00473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125800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164C8C" w:rsidRPr="00436360" w:rsidRDefault="00436360" w:rsidP="0047375A">
            <w:pPr>
              <w:jc w:val="both"/>
              <w:rPr>
                <w:sz w:val="20"/>
                <w:szCs w:val="20"/>
              </w:rPr>
            </w:pPr>
            <w:r w:rsidRPr="00436360">
              <w:rPr>
                <w:sz w:val="20"/>
                <w:szCs w:val="20"/>
              </w:rPr>
              <w:t>148.887,59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0A2B" w:rsidRPr="00F465DE" w:rsidRDefault="007D0A2B" w:rsidP="0047375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:rsidTr="00E42567">
        <w:trPr>
          <w:trHeight w:val="693"/>
          <w:jc w:val="center"/>
        </w:trPr>
        <w:tc>
          <w:tcPr>
            <w:tcW w:w="1477" w:type="dxa"/>
          </w:tcPr>
          <w:p w:rsidR="00164C8C" w:rsidRPr="003F77CA" w:rsidRDefault="003610B1" w:rsidP="0047375A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Real. od</w:t>
            </w:r>
            <w:r w:rsidR="00164C8C" w:rsidRPr="003F77CA">
              <w:rPr>
                <w:bCs/>
                <w:sz w:val="20"/>
                <w:szCs w:val="20"/>
              </w:rPr>
              <w:t xml:space="preserve"> uplata roditelja</w:t>
            </w:r>
          </w:p>
        </w:tc>
        <w:tc>
          <w:tcPr>
            <w:tcW w:w="1771" w:type="dxa"/>
          </w:tcPr>
          <w:p w:rsidR="00164C8C" w:rsidRPr="00676B80" w:rsidRDefault="003F77CA" w:rsidP="00473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i ostale nakn.tr.zaposlenika</w:t>
            </w:r>
          </w:p>
        </w:tc>
        <w:tc>
          <w:tcPr>
            <w:tcW w:w="928" w:type="dxa"/>
          </w:tcPr>
          <w:p w:rsidR="00164C8C" w:rsidRPr="00676B80" w:rsidRDefault="00164C8C" w:rsidP="0047375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F77D5E"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083" w:type="dxa"/>
          </w:tcPr>
          <w:p w:rsidR="00164C8C" w:rsidRPr="00436360" w:rsidRDefault="005A4780" w:rsidP="0047375A">
            <w:pPr>
              <w:jc w:val="both"/>
              <w:rPr>
                <w:sz w:val="20"/>
                <w:szCs w:val="20"/>
              </w:rPr>
            </w:pPr>
            <w:r w:rsidRPr="00436360">
              <w:rPr>
                <w:sz w:val="20"/>
                <w:szCs w:val="20"/>
              </w:rPr>
              <w:t>28.437,71</w:t>
            </w:r>
          </w:p>
        </w:tc>
        <w:tc>
          <w:tcPr>
            <w:tcW w:w="1083" w:type="dxa"/>
          </w:tcPr>
          <w:p w:rsidR="00164C8C" w:rsidRPr="00436360" w:rsidRDefault="00436360" w:rsidP="0047375A">
            <w:pPr>
              <w:jc w:val="both"/>
              <w:rPr>
                <w:sz w:val="20"/>
                <w:szCs w:val="20"/>
              </w:rPr>
            </w:pPr>
            <w:r w:rsidRPr="00436360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436360">
              <w:rPr>
                <w:sz w:val="20"/>
                <w:szCs w:val="20"/>
              </w:rPr>
              <w:t>000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164C8C" w:rsidRPr="00436360" w:rsidRDefault="00436360" w:rsidP="0047375A">
            <w:pPr>
              <w:jc w:val="both"/>
              <w:rPr>
                <w:sz w:val="20"/>
                <w:szCs w:val="20"/>
              </w:rPr>
            </w:pPr>
            <w:r w:rsidRPr="00436360">
              <w:rPr>
                <w:sz w:val="20"/>
                <w:szCs w:val="20"/>
              </w:rPr>
              <w:t>31.096,34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C8C" w:rsidRPr="005A4780" w:rsidRDefault="00164C8C" w:rsidP="0047375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C67B83" w:rsidRPr="00347B7F" w:rsidRDefault="00C67B83" w:rsidP="0047375A">
      <w:pPr>
        <w:jc w:val="both"/>
        <w:rPr>
          <w:b/>
          <w:bCs/>
          <w:sz w:val="20"/>
          <w:szCs w:val="20"/>
        </w:rPr>
      </w:pPr>
    </w:p>
    <w:p w:rsidR="003F77CA" w:rsidRDefault="003F77CA" w:rsidP="0047375A">
      <w:pPr>
        <w:jc w:val="both"/>
        <w:rPr>
          <w:bCs/>
          <w:sz w:val="22"/>
          <w:szCs w:val="22"/>
        </w:rPr>
      </w:pPr>
    </w:p>
    <w:p w:rsidR="005A4780" w:rsidRPr="005A4780" w:rsidRDefault="005A4780" w:rsidP="0047375A">
      <w:pPr>
        <w:ind w:left="360"/>
        <w:jc w:val="both"/>
        <w:rPr>
          <w:bCs/>
          <w:sz w:val="22"/>
          <w:szCs w:val="22"/>
        </w:rPr>
      </w:pPr>
    </w:p>
    <w:p w:rsidR="00720E19" w:rsidRDefault="00720E19" w:rsidP="00720E19">
      <w:pPr>
        <w:ind w:left="283"/>
        <w:jc w:val="both"/>
        <w:rPr>
          <w:bCs/>
          <w:color w:val="FF0000"/>
          <w:sz w:val="22"/>
          <w:szCs w:val="22"/>
        </w:rPr>
      </w:pPr>
    </w:p>
    <w:p w:rsidR="00E42567" w:rsidRPr="00720E19" w:rsidRDefault="00E42567" w:rsidP="00720E19">
      <w:pPr>
        <w:ind w:left="283"/>
        <w:jc w:val="both"/>
        <w:rPr>
          <w:bCs/>
          <w:color w:val="FF0000"/>
          <w:sz w:val="22"/>
          <w:szCs w:val="22"/>
        </w:rPr>
      </w:pPr>
    </w:p>
    <w:p w:rsidR="00720E19" w:rsidRDefault="00720E19" w:rsidP="00720E19">
      <w:pPr>
        <w:pStyle w:val="Odlomakpopisa"/>
        <w:ind w:left="643"/>
        <w:jc w:val="both"/>
        <w:rPr>
          <w:bCs/>
          <w:color w:val="FF0000"/>
          <w:sz w:val="22"/>
          <w:szCs w:val="22"/>
        </w:rPr>
      </w:pPr>
    </w:p>
    <w:p w:rsidR="00720E19" w:rsidRPr="00720E19" w:rsidRDefault="00720E19" w:rsidP="00720E19">
      <w:pPr>
        <w:pStyle w:val="Odlomakpopisa"/>
        <w:ind w:left="643"/>
        <w:jc w:val="both"/>
        <w:rPr>
          <w:bCs/>
          <w:color w:val="FF0000"/>
          <w:sz w:val="22"/>
          <w:szCs w:val="22"/>
        </w:rPr>
      </w:pPr>
    </w:p>
    <w:p w:rsidR="005810F7" w:rsidRPr="00436360" w:rsidRDefault="005810F7" w:rsidP="0047375A">
      <w:pPr>
        <w:pStyle w:val="Odlomakpopisa"/>
        <w:numPr>
          <w:ilvl w:val="0"/>
          <w:numId w:val="6"/>
        </w:numPr>
        <w:jc w:val="both"/>
        <w:rPr>
          <w:bCs/>
          <w:color w:val="FF0000"/>
          <w:sz w:val="22"/>
          <w:szCs w:val="22"/>
        </w:rPr>
      </w:pPr>
      <w:r w:rsidRPr="00436360">
        <w:rPr>
          <w:bCs/>
          <w:sz w:val="22"/>
          <w:szCs w:val="22"/>
        </w:rPr>
        <w:lastRenderedPageBreak/>
        <w:t xml:space="preserve">Aktivnost A310903 </w:t>
      </w:r>
      <w:r w:rsidR="009F750F" w:rsidRPr="00436360">
        <w:rPr>
          <w:bCs/>
          <w:sz w:val="22"/>
          <w:szCs w:val="22"/>
        </w:rPr>
        <w:t>Nabava drugih obrazovnih materijala</w:t>
      </w:r>
    </w:p>
    <w:p w:rsidR="005810F7" w:rsidRDefault="005810F7" w:rsidP="0047375A">
      <w:pPr>
        <w:jc w:val="both"/>
        <w:rPr>
          <w:b/>
          <w:bCs/>
          <w:sz w:val="22"/>
          <w:szCs w:val="22"/>
        </w:rPr>
      </w:pPr>
    </w:p>
    <w:p w:rsidR="005810F7" w:rsidRPr="005810F7" w:rsidRDefault="009F750F" w:rsidP="0047375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Rashodi  nabave udžbenika i drugih obrazovnih materijala realizirani </w:t>
      </w:r>
      <w:r w:rsidR="005810F7">
        <w:rPr>
          <w:bCs/>
          <w:sz w:val="22"/>
          <w:szCs w:val="22"/>
        </w:rPr>
        <w:t xml:space="preserve">su </w:t>
      </w:r>
      <w:r>
        <w:rPr>
          <w:bCs/>
          <w:sz w:val="22"/>
          <w:szCs w:val="22"/>
        </w:rPr>
        <w:t>sredstvima</w:t>
      </w:r>
      <w:r w:rsidR="005810F7">
        <w:rPr>
          <w:bCs/>
          <w:sz w:val="22"/>
          <w:szCs w:val="22"/>
        </w:rPr>
        <w:t xml:space="preserve"> pomoći iz drugih proračuna </w:t>
      </w:r>
      <w:r>
        <w:rPr>
          <w:bCs/>
          <w:sz w:val="22"/>
          <w:szCs w:val="22"/>
        </w:rPr>
        <w:t xml:space="preserve"> i sredstvima pojačanog standarda. Nabava  </w:t>
      </w:r>
      <w:r w:rsidR="00E0549A">
        <w:rPr>
          <w:bCs/>
          <w:sz w:val="22"/>
          <w:szCs w:val="22"/>
        </w:rPr>
        <w:t>radnih bilježnica i drugih obrazovnih materijala  koji  se financiraju iz pojačanog standarda realizirani su u većem iznosu od plana  koji je bio zadan.</w:t>
      </w:r>
      <w:r w:rsidR="00002BF4">
        <w:rPr>
          <w:bCs/>
          <w:sz w:val="22"/>
          <w:szCs w:val="22"/>
        </w:rPr>
        <w:t xml:space="preserve"> </w:t>
      </w:r>
    </w:p>
    <w:p w:rsidR="00002BF4" w:rsidRDefault="00002BF4" w:rsidP="0047375A">
      <w:pPr>
        <w:pStyle w:val="Odlomakpopisa"/>
        <w:ind w:left="643"/>
        <w:jc w:val="both"/>
        <w:rPr>
          <w:b/>
          <w:bCs/>
          <w:sz w:val="20"/>
          <w:szCs w:val="20"/>
        </w:rPr>
      </w:pPr>
    </w:p>
    <w:p w:rsidR="00002BF4" w:rsidRPr="00002BF4" w:rsidRDefault="00002BF4" w:rsidP="0047375A">
      <w:pPr>
        <w:pStyle w:val="Odlomakpopisa"/>
        <w:ind w:left="643"/>
        <w:jc w:val="both"/>
        <w:rPr>
          <w:b/>
          <w:bCs/>
          <w:sz w:val="20"/>
          <w:szCs w:val="20"/>
        </w:rPr>
      </w:pPr>
    </w:p>
    <w:p w:rsidR="008F723C" w:rsidRPr="00003701" w:rsidRDefault="008F723C" w:rsidP="0047375A">
      <w:pPr>
        <w:pStyle w:val="Odlomakpopisa"/>
        <w:numPr>
          <w:ilvl w:val="0"/>
          <w:numId w:val="6"/>
        </w:numPr>
        <w:jc w:val="both"/>
        <w:rPr>
          <w:b/>
          <w:bCs/>
          <w:sz w:val="20"/>
          <w:szCs w:val="20"/>
        </w:rPr>
      </w:pPr>
      <w:r w:rsidRPr="00003701">
        <w:rPr>
          <w:bCs/>
          <w:sz w:val="22"/>
          <w:szCs w:val="22"/>
        </w:rPr>
        <w:t xml:space="preserve">Aktivnost A310904 </w:t>
      </w:r>
      <w:r w:rsidR="00E0549A" w:rsidRPr="00003701">
        <w:rPr>
          <w:bCs/>
          <w:sz w:val="22"/>
          <w:szCs w:val="22"/>
        </w:rPr>
        <w:t>Sufinanciranje prehrane</w:t>
      </w:r>
    </w:p>
    <w:p w:rsidR="004476B9" w:rsidRDefault="004476B9" w:rsidP="0047375A">
      <w:pPr>
        <w:jc w:val="both"/>
        <w:rPr>
          <w:bCs/>
          <w:sz w:val="20"/>
          <w:szCs w:val="20"/>
        </w:rPr>
      </w:pPr>
    </w:p>
    <w:p w:rsidR="008F723C" w:rsidRPr="005A4780" w:rsidRDefault="00D714FB" w:rsidP="0047375A">
      <w:pPr>
        <w:jc w:val="both"/>
        <w:rPr>
          <w:bCs/>
          <w:color w:val="FF0000"/>
          <w:sz w:val="20"/>
          <w:szCs w:val="20"/>
        </w:rPr>
      </w:pPr>
      <w:r>
        <w:rPr>
          <w:bCs/>
          <w:sz w:val="20"/>
          <w:szCs w:val="20"/>
        </w:rPr>
        <w:t xml:space="preserve">Rashodi  ove aktivnosti </w:t>
      </w:r>
      <w:r w:rsidR="00B138BC">
        <w:rPr>
          <w:bCs/>
          <w:sz w:val="20"/>
          <w:szCs w:val="20"/>
        </w:rPr>
        <w:t>financirani su  iz više izvora unutar planiranih vrijednosti.</w:t>
      </w:r>
      <w:r>
        <w:rPr>
          <w:bCs/>
          <w:sz w:val="20"/>
          <w:szCs w:val="20"/>
        </w:rPr>
        <w:t xml:space="preserve"> Utrošena su sva primljena sredstva</w:t>
      </w:r>
      <w:r w:rsidR="005A4780">
        <w:rPr>
          <w:bCs/>
          <w:sz w:val="20"/>
          <w:szCs w:val="20"/>
        </w:rPr>
        <w:t xml:space="preserve"> DP i </w:t>
      </w:r>
      <w:r>
        <w:rPr>
          <w:bCs/>
          <w:sz w:val="20"/>
          <w:szCs w:val="20"/>
        </w:rPr>
        <w:t>Pror</w:t>
      </w:r>
      <w:r w:rsidR="00B138BC">
        <w:rPr>
          <w:bCs/>
          <w:sz w:val="20"/>
          <w:szCs w:val="20"/>
        </w:rPr>
        <w:t xml:space="preserve">ačuna Grada,. </w:t>
      </w:r>
      <w:r w:rsidR="00720E19">
        <w:rPr>
          <w:bCs/>
          <w:sz w:val="20"/>
          <w:szCs w:val="20"/>
        </w:rPr>
        <w:t xml:space="preserve"> Od rujna 2025. povećan je broj učenika, broj korisnika produženog boravka i izvršene su izmjene u jelovniku uvođenjem novih namirnica  pa su stoga i povećani rashodi za nabavu namirnica u odnosu na prethodnu godinu. U odnosu na plan realizirano je 80,24% planiranog iznosa.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205"/>
        <w:gridCol w:w="1124"/>
      </w:tblGrid>
      <w:tr w:rsidR="00164C8C" w:rsidRPr="00676B80" w:rsidTr="00E0549A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47375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4737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47375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47375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5A4780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164C8C" w:rsidRPr="00676B80" w:rsidRDefault="00B138BC" w:rsidP="0047375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Planirana</w:t>
            </w:r>
            <w:r w:rsidR="00164C8C" w:rsidRPr="00676B80">
              <w:rPr>
                <w:b/>
                <w:bCs/>
                <w:sz w:val="20"/>
                <w:szCs w:val="20"/>
              </w:rPr>
              <w:t xml:space="preserve"> vrijednost (202</w:t>
            </w:r>
            <w:r w:rsidR="005A4780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4C8C" w:rsidRPr="00676B80" w:rsidRDefault="00E0549A" w:rsidP="0047375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Realizirana</w:t>
            </w:r>
            <w:r w:rsidR="00164C8C" w:rsidRPr="00676B80">
              <w:rPr>
                <w:b/>
                <w:bCs/>
                <w:sz w:val="20"/>
                <w:szCs w:val="20"/>
              </w:rPr>
              <w:t xml:space="preserve"> vrijednost (202</w:t>
            </w:r>
            <w:r w:rsidR="005A4780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4C8C" w:rsidRPr="00676B80" w:rsidRDefault="00164C8C" w:rsidP="0047375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:rsidTr="00E0549A">
        <w:trPr>
          <w:jc w:val="center"/>
        </w:trPr>
        <w:tc>
          <w:tcPr>
            <w:tcW w:w="1704" w:type="dxa"/>
          </w:tcPr>
          <w:p w:rsidR="00164C8C" w:rsidRPr="00676B80" w:rsidRDefault="00164C8C" w:rsidP="0047375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:rsidR="00164C8C" w:rsidRPr="00676B80" w:rsidRDefault="00164C8C" w:rsidP="004737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:rsidR="00164C8C" w:rsidRPr="00676B80" w:rsidRDefault="00164C8C" w:rsidP="0047375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:rsidR="00164C8C" w:rsidRPr="002F097C" w:rsidRDefault="00164C8C" w:rsidP="0047375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:rsidR="00164C8C" w:rsidRPr="002F097C" w:rsidRDefault="00B73FF3" w:rsidP="0047375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92</w:t>
            </w:r>
            <w:r w:rsidR="005A4780">
              <w:rPr>
                <w:sz w:val="20"/>
                <w:szCs w:val="20"/>
              </w:rPr>
              <w:t>2</w:t>
            </w:r>
          </w:p>
        </w:tc>
        <w:tc>
          <w:tcPr>
            <w:tcW w:w="1119" w:type="dxa"/>
          </w:tcPr>
          <w:p w:rsidR="00164C8C" w:rsidRPr="002F097C" w:rsidRDefault="00002BF4" w:rsidP="00473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164C8C" w:rsidRDefault="00720E19" w:rsidP="00473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952</w:t>
            </w:r>
          </w:p>
          <w:p w:rsidR="00720E19" w:rsidRPr="002F097C" w:rsidRDefault="00720E19" w:rsidP="00473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rujna 2025.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C8C" w:rsidRPr="00676B80" w:rsidRDefault="00164C8C" w:rsidP="0047375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:rsidTr="00E0549A">
        <w:trPr>
          <w:trHeight w:val="231"/>
          <w:jc w:val="center"/>
        </w:trPr>
        <w:tc>
          <w:tcPr>
            <w:tcW w:w="1704" w:type="dxa"/>
          </w:tcPr>
          <w:p w:rsidR="00164C8C" w:rsidRPr="00676B80" w:rsidRDefault="002F097C" w:rsidP="004737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Realizacija</w:t>
            </w:r>
            <w:r w:rsidR="00164C8C" w:rsidRPr="00676B80">
              <w:rPr>
                <w:bCs/>
                <w:sz w:val="20"/>
                <w:szCs w:val="20"/>
              </w:rPr>
              <w:t xml:space="preserve"> sredst</w:t>
            </w:r>
            <w:r>
              <w:rPr>
                <w:bCs/>
                <w:sz w:val="20"/>
                <w:szCs w:val="20"/>
              </w:rPr>
              <w:t>a</w:t>
            </w:r>
            <w:r w:rsidR="00164C8C" w:rsidRPr="00676B80">
              <w:rPr>
                <w:bCs/>
                <w:sz w:val="20"/>
                <w:szCs w:val="20"/>
              </w:rPr>
              <w:t>va proračuna</w:t>
            </w:r>
            <w:r w:rsidR="00F465DE">
              <w:rPr>
                <w:bCs/>
                <w:sz w:val="20"/>
                <w:szCs w:val="20"/>
              </w:rPr>
              <w:t xml:space="preserve"> Grada</w:t>
            </w:r>
            <w:r w:rsidR="00164C8C" w:rsidRPr="00676B80">
              <w:rPr>
                <w:bCs/>
                <w:sz w:val="20"/>
                <w:szCs w:val="20"/>
              </w:rPr>
              <w:t xml:space="preserve"> za prehranu učenika </w:t>
            </w:r>
          </w:p>
        </w:tc>
        <w:tc>
          <w:tcPr>
            <w:tcW w:w="1261" w:type="dxa"/>
          </w:tcPr>
          <w:p w:rsidR="00164C8C" w:rsidRPr="00676B80" w:rsidRDefault="00164C8C" w:rsidP="0047375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</w:tcPr>
          <w:p w:rsidR="00164C8C" w:rsidRPr="002F097C" w:rsidRDefault="00164C8C" w:rsidP="0047375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 xml:space="preserve">Iznos u </w:t>
            </w:r>
            <w:r w:rsidR="007E15C0" w:rsidRPr="002F097C">
              <w:rPr>
                <w:sz w:val="20"/>
                <w:szCs w:val="20"/>
              </w:rPr>
              <w:t>€</w:t>
            </w:r>
          </w:p>
        </w:tc>
        <w:tc>
          <w:tcPr>
            <w:tcW w:w="1124" w:type="dxa"/>
          </w:tcPr>
          <w:p w:rsidR="00164C8C" w:rsidRPr="002F097C" w:rsidRDefault="005A4780" w:rsidP="00473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17.762,52</w:t>
            </w:r>
          </w:p>
        </w:tc>
        <w:tc>
          <w:tcPr>
            <w:tcW w:w="1119" w:type="dxa"/>
          </w:tcPr>
          <w:p w:rsidR="00164C8C" w:rsidRPr="002F097C" w:rsidRDefault="00720E19" w:rsidP="00473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36500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164C8C" w:rsidRPr="002F097C" w:rsidRDefault="00720E19" w:rsidP="00473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14688,44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C8C" w:rsidRPr="00676B80" w:rsidRDefault="00164C8C" w:rsidP="0047375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:rsidTr="00E0549A">
        <w:trPr>
          <w:jc w:val="center"/>
        </w:trPr>
        <w:tc>
          <w:tcPr>
            <w:tcW w:w="1704" w:type="dxa"/>
          </w:tcPr>
          <w:p w:rsidR="00164C8C" w:rsidRPr="00676B80" w:rsidRDefault="002F097C" w:rsidP="004737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Realizacija</w:t>
            </w:r>
            <w:r w:rsidR="00164C8C" w:rsidRPr="00676B80">
              <w:rPr>
                <w:bCs/>
                <w:sz w:val="20"/>
                <w:szCs w:val="20"/>
              </w:rPr>
              <w:t xml:space="preserve"> od uplata roditelja za prehranu</w:t>
            </w:r>
          </w:p>
        </w:tc>
        <w:tc>
          <w:tcPr>
            <w:tcW w:w="1261" w:type="dxa"/>
          </w:tcPr>
          <w:p w:rsidR="00164C8C" w:rsidRPr="00676B80" w:rsidRDefault="00164C8C" w:rsidP="004737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</w:tcPr>
          <w:p w:rsidR="00164C8C" w:rsidRPr="002F097C" w:rsidRDefault="00164C8C" w:rsidP="0047375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 xml:space="preserve">Iznos u </w:t>
            </w:r>
            <w:r w:rsidR="00C6478F" w:rsidRPr="002F097C">
              <w:rPr>
                <w:sz w:val="20"/>
                <w:szCs w:val="20"/>
              </w:rPr>
              <w:t>€</w:t>
            </w:r>
          </w:p>
        </w:tc>
        <w:tc>
          <w:tcPr>
            <w:tcW w:w="1124" w:type="dxa"/>
          </w:tcPr>
          <w:p w:rsidR="00164C8C" w:rsidRPr="002F097C" w:rsidRDefault="005A4780" w:rsidP="00473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9" w:type="dxa"/>
          </w:tcPr>
          <w:p w:rsidR="00164C8C" w:rsidRPr="002F097C" w:rsidRDefault="00720E19" w:rsidP="00473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164C8C" w:rsidRPr="002F097C" w:rsidRDefault="00B55665" w:rsidP="0047375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0,0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C8C" w:rsidRPr="00676B80" w:rsidRDefault="00164C8C" w:rsidP="0047375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8F723C" w:rsidRPr="00347B7F" w:rsidRDefault="008F723C" w:rsidP="0047375A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1261"/>
        <w:gridCol w:w="1052"/>
        <w:gridCol w:w="1124"/>
        <w:gridCol w:w="1119"/>
        <w:gridCol w:w="1130"/>
        <w:gridCol w:w="1124"/>
      </w:tblGrid>
      <w:tr w:rsidR="00F465DE" w:rsidRPr="00676B80" w:rsidTr="00720E19">
        <w:trPr>
          <w:jc w:val="center"/>
        </w:trPr>
        <w:tc>
          <w:tcPr>
            <w:tcW w:w="1698" w:type="dxa"/>
            <w:tcBorders>
              <w:bottom w:val="single" w:sz="4" w:space="0" w:color="auto"/>
            </w:tcBorders>
          </w:tcPr>
          <w:p w:rsidR="00F465DE" w:rsidRPr="00676B80" w:rsidRDefault="002F097C" w:rsidP="004737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Realizacija</w:t>
            </w:r>
            <w:r w:rsidR="00F465DE" w:rsidRPr="00676B80">
              <w:rPr>
                <w:bCs/>
                <w:sz w:val="20"/>
                <w:szCs w:val="20"/>
              </w:rPr>
              <w:t xml:space="preserve"> sredst</w:t>
            </w:r>
            <w:r w:rsidR="00B55665">
              <w:rPr>
                <w:bCs/>
                <w:sz w:val="20"/>
                <w:szCs w:val="20"/>
              </w:rPr>
              <w:t>a</w:t>
            </w:r>
            <w:r w:rsidR="00F465DE" w:rsidRPr="00676B80">
              <w:rPr>
                <w:bCs/>
                <w:sz w:val="20"/>
                <w:szCs w:val="20"/>
              </w:rPr>
              <w:t xml:space="preserve">va </w:t>
            </w:r>
            <w:r w:rsidR="00F465DE">
              <w:rPr>
                <w:bCs/>
                <w:sz w:val="20"/>
                <w:szCs w:val="20"/>
              </w:rPr>
              <w:t xml:space="preserve">državnog </w:t>
            </w:r>
            <w:r w:rsidR="00F465DE" w:rsidRPr="00676B80">
              <w:rPr>
                <w:bCs/>
                <w:sz w:val="20"/>
                <w:szCs w:val="20"/>
              </w:rPr>
              <w:t xml:space="preserve"> proračuna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F465DE" w:rsidRPr="00676B80" w:rsidRDefault="00F465DE" w:rsidP="004737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F465DE" w:rsidRPr="002F097C" w:rsidRDefault="00F465DE" w:rsidP="0047375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Iznos u €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F465DE" w:rsidRPr="00720E19" w:rsidRDefault="00F01554" w:rsidP="0047375A">
            <w:pPr>
              <w:jc w:val="both"/>
              <w:rPr>
                <w:sz w:val="20"/>
                <w:szCs w:val="20"/>
              </w:rPr>
            </w:pPr>
            <w:r w:rsidRPr="00720E19">
              <w:rPr>
                <w:sz w:val="20"/>
                <w:szCs w:val="20"/>
              </w:rPr>
              <w:t>144.741,69</w:t>
            </w:r>
          </w:p>
        </w:tc>
        <w:tc>
          <w:tcPr>
            <w:tcW w:w="1119" w:type="dxa"/>
            <w:tcBorders>
              <w:bottom w:val="single" w:sz="4" w:space="0" w:color="auto"/>
              <w:right w:val="single" w:sz="4" w:space="0" w:color="auto"/>
            </w:tcBorders>
          </w:tcPr>
          <w:p w:rsidR="00F465DE" w:rsidRPr="002F097C" w:rsidRDefault="00720E19" w:rsidP="00473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198.800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DE" w:rsidRPr="002F097C" w:rsidRDefault="00720E19" w:rsidP="00473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205018,79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5DE" w:rsidRPr="00676B80" w:rsidRDefault="00F465DE" w:rsidP="0047375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55665" w:rsidRPr="00676B80" w:rsidTr="00720E19">
        <w:trPr>
          <w:trHeight w:val="391"/>
          <w:jc w:val="center"/>
        </w:trPr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5665" w:rsidRDefault="00B55665" w:rsidP="0047375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5665" w:rsidRPr="00676B80" w:rsidRDefault="00B55665" w:rsidP="004737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5665" w:rsidRPr="002F097C" w:rsidRDefault="00B55665" w:rsidP="004737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5665" w:rsidRPr="002F097C" w:rsidRDefault="00B55665" w:rsidP="00720E19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5665" w:rsidRPr="002F097C" w:rsidRDefault="00B55665" w:rsidP="0047375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5665" w:rsidRPr="002F097C" w:rsidRDefault="00B55665" w:rsidP="004737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B55665" w:rsidRPr="00676B80" w:rsidRDefault="00B55665" w:rsidP="0047375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55665" w:rsidRPr="00676B80" w:rsidTr="00720E19">
        <w:trPr>
          <w:jc w:val="center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B55665" w:rsidRDefault="00B55665" w:rsidP="0047375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B55665" w:rsidRPr="00676B80" w:rsidRDefault="00B55665" w:rsidP="004737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B55665" w:rsidRPr="002F097C" w:rsidRDefault="00B55665" w:rsidP="004737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B55665" w:rsidRPr="002F097C" w:rsidRDefault="00B55665" w:rsidP="004737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B55665" w:rsidRPr="002F097C" w:rsidRDefault="00B55665" w:rsidP="004737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B55665" w:rsidRPr="002F097C" w:rsidRDefault="00B55665" w:rsidP="004737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B55665" w:rsidRPr="00676B80" w:rsidRDefault="00B55665" w:rsidP="0047375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F097C" w:rsidRPr="00676B80" w:rsidTr="00F01554">
        <w:trPr>
          <w:jc w:val="center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2F097C" w:rsidRDefault="002F097C" w:rsidP="0047375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2F097C" w:rsidRPr="00676B80" w:rsidRDefault="002F097C" w:rsidP="004737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2F097C" w:rsidRPr="002F097C" w:rsidRDefault="002F097C" w:rsidP="004737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2F097C" w:rsidRPr="002F097C" w:rsidRDefault="002F097C" w:rsidP="004737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2F097C" w:rsidRPr="002F097C" w:rsidRDefault="002F097C" w:rsidP="004737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2F097C" w:rsidRPr="002F097C" w:rsidRDefault="002F097C" w:rsidP="004737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2F097C" w:rsidRPr="00676B80" w:rsidRDefault="002F097C" w:rsidP="0047375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A2070D" w:rsidRPr="00720E19" w:rsidRDefault="008F723C" w:rsidP="0047375A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720E19">
        <w:rPr>
          <w:bCs/>
          <w:sz w:val="22"/>
          <w:szCs w:val="22"/>
        </w:rPr>
        <w:t xml:space="preserve">Aktivnost A310905. </w:t>
      </w:r>
      <w:r w:rsidR="00B138BC" w:rsidRPr="00720E19">
        <w:rPr>
          <w:bCs/>
          <w:sz w:val="22"/>
          <w:szCs w:val="22"/>
        </w:rPr>
        <w:t>Izvannastavne i ostale aktivnosti</w:t>
      </w:r>
    </w:p>
    <w:p w:rsidR="00900BA5" w:rsidRDefault="003610B1" w:rsidP="0047375A">
      <w:pPr>
        <w:spacing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B138BC">
        <w:rPr>
          <w:sz w:val="22"/>
          <w:szCs w:val="22"/>
        </w:rPr>
        <w:t xml:space="preserve">ashodi knjiženi u okviru ove aktivnosti  </w:t>
      </w:r>
      <w:r w:rsidR="0023764D">
        <w:rPr>
          <w:sz w:val="22"/>
          <w:szCs w:val="22"/>
        </w:rPr>
        <w:t>sadrže  prijevoz</w:t>
      </w:r>
      <w:r w:rsidR="00900BA5" w:rsidRPr="00676B80">
        <w:rPr>
          <w:sz w:val="22"/>
          <w:szCs w:val="22"/>
        </w:rPr>
        <w:t xml:space="preserve"> </w:t>
      </w:r>
      <w:r w:rsidR="00B138BC">
        <w:rPr>
          <w:sz w:val="22"/>
          <w:szCs w:val="22"/>
        </w:rPr>
        <w:t xml:space="preserve">na </w:t>
      </w:r>
      <w:r w:rsidR="001551D7">
        <w:rPr>
          <w:sz w:val="22"/>
          <w:szCs w:val="22"/>
        </w:rPr>
        <w:t>provjeru  plivanja. Budući se u tijeku 2025</w:t>
      </w:r>
      <w:r w:rsidR="00B138BC">
        <w:rPr>
          <w:sz w:val="22"/>
          <w:szCs w:val="22"/>
        </w:rPr>
        <w:t xml:space="preserve">. godine </w:t>
      </w:r>
      <w:r w:rsidR="001551D7">
        <w:rPr>
          <w:sz w:val="22"/>
          <w:szCs w:val="22"/>
        </w:rPr>
        <w:t>vršila samo provjera daljnjih troškova bazena i drugog prijevoza nije bilo.</w:t>
      </w:r>
    </w:p>
    <w:p w:rsidR="001551D7" w:rsidRDefault="001551D7" w:rsidP="0047375A">
      <w:pPr>
        <w:spacing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okviru ove aktivnosti sukladno primljenoj bruto bilanci grada knjiženi su  rashodi koje je financirao Grad a odnose se na usluge odvjetnika. U odnosu na prethodnu godinu rashodi su znatno manji jer u 2025. nije realiziran program Škole u prirodi pa stoga nije niti bilo troškova prijevoza  po istom. </w:t>
      </w:r>
    </w:p>
    <w:p w:rsidR="001551D7" w:rsidRDefault="001551D7" w:rsidP="0047375A">
      <w:pPr>
        <w:spacing w:line="180" w:lineRule="atLeast"/>
        <w:jc w:val="both"/>
        <w:rPr>
          <w:sz w:val="22"/>
          <w:szCs w:val="22"/>
        </w:rPr>
      </w:pPr>
    </w:p>
    <w:p w:rsidR="001551D7" w:rsidRPr="001551D7" w:rsidRDefault="001551D7" w:rsidP="001551D7">
      <w:pPr>
        <w:pStyle w:val="Odlomakpopisa"/>
        <w:numPr>
          <w:ilvl w:val="0"/>
          <w:numId w:val="6"/>
        </w:numPr>
        <w:spacing w:line="180" w:lineRule="atLeast"/>
        <w:jc w:val="both"/>
        <w:rPr>
          <w:sz w:val="22"/>
          <w:szCs w:val="22"/>
        </w:rPr>
      </w:pPr>
      <w:r>
        <w:rPr>
          <w:bCs/>
          <w:sz w:val="22"/>
          <w:szCs w:val="22"/>
        </w:rPr>
        <w:t>Aktivnost A310906 Škola u prirodi</w:t>
      </w:r>
    </w:p>
    <w:p w:rsidR="001551D7" w:rsidRDefault="001551D7" w:rsidP="001551D7">
      <w:pPr>
        <w:spacing w:line="180" w:lineRule="atLeast"/>
        <w:jc w:val="both"/>
        <w:rPr>
          <w:sz w:val="22"/>
          <w:szCs w:val="22"/>
        </w:rPr>
      </w:pPr>
    </w:p>
    <w:p w:rsidR="001551D7" w:rsidRPr="001551D7" w:rsidRDefault="001551D7" w:rsidP="001551D7">
      <w:pPr>
        <w:spacing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Program Škole u prirodi nije realiziran u 2025. godini.</w:t>
      </w:r>
    </w:p>
    <w:p w:rsidR="00F01554" w:rsidRDefault="00F01554" w:rsidP="0047375A">
      <w:pPr>
        <w:spacing w:line="180" w:lineRule="atLeast"/>
        <w:jc w:val="both"/>
        <w:rPr>
          <w:sz w:val="22"/>
          <w:szCs w:val="22"/>
        </w:rPr>
      </w:pPr>
    </w:p>
    <w:p w:rsidR="00900BA5" w:rsidRPr="00347B7F" w:rsidRDefault="00900BA5" w:rsidP="0047375A">
      <w:pPr>
        <w:jc w:val="both"/>
        <w:rPr>
          <w:sz w:val="20"/>
          <w:szCs w:val="20"/>
        </w:rPr>
      </w:pPr>
    </w:p>
    <w:p w:rsidR="008F723C" w:rsidRPr="00003701" w:rsidRDefault="008F723C" w:rsidP="0047375A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2"/>
          <w:szCs w:val="22"/>
        </w:rPr>
        <w:t xml:space="preserve">Aktivnost A310907. </w:t>
      </w:r>
      <w:r w:rsidR="0023764D" w:rsidRPr="00003701">
        <w:rPr>
          <w:bCs/>
          <w:sz w:val="22"/>
          <w:szCs w:val="22"/>
        </w:rPr>
        <w:t>Vikendom u sportske dvorane</w:t>
      </w:r>
    </w:p>
    <w:p w:rsidR="00936312" w:rsidRPr="00676B80" w:rsidRDefault="00936312" w:rsidP="0047375A">
      <w:pPr>
        <w:jc w:val="both"/>
        <w:rPr>
          <w:sz w:val="20"/>
          <w:szCs w:val="20"/>
        </w:rPr>
      </w:pPr>
    </w:p>
    <w:p w:rsidR="000F5781" w:rsidRPr="003610B1" w:rsidRDefault="00993EC2" w:rsidP="004737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Realizacija  ove aktivnosti je </w:t>
      </w:r>
      <w:r w:rsidR="00F01554">
        <w:rPr>
          <w:sz w:val="22"/>
          <w:szCs w:val="22"/>
        </w:rPr>
        <w:t xml:space="preserve">znatno </w:t>
      </w:r>
      <w:r w:rsidR="00F01554" w:rsidRPr="001551D7">
        <w:rPr>
          <w:sz w:val="22"/>
          <w:szCs w:val="22"/>
        </w:rPr>
        <w:t>manja iz</w:t>
      </w:r>
      <w:r w:rsidR="00F01554">
        <w:rPr>
          <w:sz w:val="22"/>
          <w:szCs w:val="22"/>
        </w:rPr>
        <w:t xml:space="preserve"> razloga što je učiteljica koja realizira program VSD bila duži period na bolovanju te je u mjesecu listopadu prekinula radni odnos</w:t>
      </w:r>
      <w:r w:rsidR="001551D7">
        <w:rPr>
          <w:sz w:val="22"/>
          <w:szCs w:val="22"/>
        </w:rPr>
        <w:t xml:space="preserve"> te se program više nije odvijao.</w:t>
      </w:r>
      <w:r w:rsidR="00DC114B">
        <w:rPr>
          <w:sz w:val="22"/>
          <w:szCs w:val="22"/>
        </w:rPr>
        <w:t xml:space="preserve"> Smanjenje je u odnosu na prošlu godinu  je 75,74% a u odnosu na plan 82%. </w:t>
      </w:r>
      <w:r w:rsidR="001551D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Rashodi su </w:t>
      </w:r>
      <w:r w:rsidR="00F01554">
        <w:rPr>
          <w:sz w:val="22"/>
          <w:szCs w:val="22"/>
        </w:rPr>
        <w:t xml:space="preserve"> u cijelosti </w:t>
      </w:r>
      <w:r>
        <w:rPr>
          <w:sz w:val="22"/>
          <w:szCs w:val="22"/>
        </w:rPr>
        <w:t xml:space="preserve">realizirani iz sredstava pojačanog standarda. </w:t>
      </w:r>
    </w:p>
    <w:p w:rsidR="005F46AE" w:rsidRDefault="005F46AE" w:rsidP="0047375A">
      <w:pPr>
        <w:jc w:val="both"/>
        <w:rPr>
          <w:b/>
          <w:bCs/>
          <w:sz w:val="20"/>
          <w:szCs w:val="20"/>
        </w:rPr>
      </w:pPr>
    </w:p>
    <w:p w:rsidR="00DC114B" w:rsidRDefault="00DC114B" w:rsidP="00DC114B">
      <w:pPr>
        <w:pStyle w:val="Odlomakpopisa"/>
        <w:ind w:left="643"/>
        <w:jc w:val="both"/>
        <w:rPr>
          <w:bCs/>
          <w:sz w:val="22"/>
          <w:szCs w:val="22"/>
        </w:rPr>
      </w:pPr>
    </w:p>
    <w:p w:rsidR="00FD1274" w:rsidRPr="00003701" w:rsidRDefault="00AF4273" w:rsidP="0047375A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2"/>
          <w:szCs w:val="22"/>
        </w:rPr>
        <w:lastRenderedPageBreak/>
        <w:t xml:space="preserve">Aktivnost  A310908. </w:t>
      </w:r>
      <w:r w:rsidR="00993EC2" w:rsidRPr="00003701">
        <w:rPr>
          <w:bCs/>
          <w:sz w:val="22"/>
          <w:szCs w:val="22"/>
        </w:rPr>
        <w:t>Pomoćnici u nastavi</w:t>
      </w:r>
    </w:p>
    <w:p w:rsidR="00993EC2" w:rsidRDefault="00993EC2" w:rsidP="0047375A">
      <w:pPr>
        <w:jc w:val="both"/>
        <w:rPr>
          <w:bCs/>
          <w:sz w:val="22"/>
          <w:szCs w:val="22"/>
        </w:rPr>
      </w:pPr>
    </w:p>
    <w:p w:rsidR="00AF4273" w:rsidRPr="003610B1" w:rsidRDefault="00993EC2" w:rsidP="0047375A">
      <w:pPr>
        <w:jc w:val="both"/>
        <w:rPr>
          <w:bCs/>
          <w:sz w:val="20"/>
          <w:szCs w:val="20"/>
        </w:rPr>
      </w:pPr>
      <w:r>
        <w:rPr>
          <w:sz w:val="22"/>
          <w:szCs w:val="22"/>
        </w:rPr>
        <w:t xml:space="preserve">Realizacija  ove aktivnosti je </w:t>
      </w:r>
      <w:r w:rsidRPr="00DC114B">
        <w:rPr>
          <w:sz w:val="22"/>
          <w:szCs w:val="22"/>
        </w:rPr>
        <w:t>u okvirima planiranog</w:t>
      </w:r>
      <w:r>
        <w:rPr>
          <w:sz w:val="22"/>
          <w:szCs w:val="22"/>
        </w:rPr>
        <w:t>. Rashodi su realizirani iz sredstava pojačanog standarda.</w:t>
      </w:r>
      <w:r w:rsidR="00DC114B">
        <w:rPr>
          <w:sz w:val="22"/>
          <w:szCs w:val="22"/>
        </w:rPr>
        <w:t xml:space="preserve"> U odnosu na prethodnu godinu  bilježi se znatno  povećanje</w:t>
      </w:r>
      <w:r w:rsidR="00D4215E">
        <w:rPr>
          <w:sz w:val="22"/>
          <w:szCs w:val="22"/>
        </w:rPr>
        <w:t>/</w:t>
      </w:r>
      <w:r w:rsidR="00DC114B">
        <w:rPr>
          <w:sz w:val="22"/>
          <w:szCs w:val="22"/>
        </w:rPr>
        <w:t xml:space="preserve"> indeks 619.</w:t>
      </w:r>
      <w:r w:rsidR="00D4215E">
        <w:rPr>
          <w:sz w:val="22"/>
          <w:szCs w:val="22"/>
        </w:rPr>
        <w:t>/</w:t>
      </w:r>
      <w:r w:rsidR="00DC114B">
        <w:rPr>
          <w:sz w:val="22"/>
          <w:szCs w:val="22"/>
        </w:rPr>
        <w:t xml:space="preserve"> Na povećanje je </w:t>
      </w:r>
      <w:r w:rsidR="00D4215E">
        <w:rPr>
          <w:sz w:val="22"/>
          <w:szCs w:val="22"/>
        </w:rPr>
        <w:t>utjecao broj učenika time i broj PUN a također povećanje vrijednosti sata  i rad  pomoćnika tijekom ljetnih mjeseci. U odnosu na plan  realizacija je 90,83%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2014"/>
      </w:tblGrid>
      <w:tr w:rsidR="00993EC2" w:rsidRPr="00676B80" w:rsidTr="00E42567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993EC2" w:rsidRPr="00676B80" w:rsidRDefault="00993EC2" w:rsidP="0047375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:rsidR="00993EC2" w:rsidRPr="00676B80" w:rsidRDefault="00993EC2" w:rsidP="004737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:rsidR="00993EC2" w:rsidRPr="00676B80" w:rsidRDefault="00993EC2" w:rsidP="0047375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:rsidR="00993EC2" w:rsidRPr="00676B80" w:rsidRDefault="00993EC2" w:rsidP="0047375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F01554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993EC2" w:rsidRPr="00676B80" w:rsidRDefault="00993EC2" w:rsidP="0047375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Planirana </w:t>
            </w:r>
            <w:r w:rsidRPr="00676B80">
              <w:rPr>
                <w:b/>
                <w:bCs/>
                <w:sz w:val="20"/>
                <w:szCs w:val="20"/>
              </w:rPr>
              <w:t>vrijednost (202</w:t>
            </w:r>
            <w:r w:rsidR="00F01554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201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3EC2" w:rsidRPr="00676B80" w:rsidRDefault="00993EC2" w:rsidP="0047375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Realizirana</w:t>
            </w:r>
            <w:r w:rsidRPr="00676B80">
              <w:rPr>
                <w:b/>
                <w:bCs/>
                <w:sz w:val="20"/>
                <w:szCs w:val="20"/>
              </w:rPr>
              <w:t xml:space="preserve"> vrijednost (202</w:t>
            </w:r>
            <w:r w:rsidR="00F01554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993EC2" w:rsidRPr="00676B80" w:rsidTr="00E42567">
        <w:trPr>
          <w:jc w:val="center"/>
        </w:trPr>
        <w:tc>
          <w:tcPr>
            <w:tcW w:w="1131" w:type="dxa"/>
          </w:tcPr>
          <w:p w:rsidR="00993EC2" w:rsidRPr="00676B80" w:rsidRDefault="00993EC2" w:rsidP="0047375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:rsidR="00993EC2" w:rsidRPr="00676B80" w:rsidRDefault="00993EC2" w:rsidP="0047375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:rsidR="00993EC2" w:rsidRPr="00676B80" w:rsidRDefault="00993EC2" w:rsidP="0047375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:rsidR="00993EC2" w:rsidRPr="002F097C" w:rsidRDefault="00D4215E" w:rsidP="00473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9" w:type="dxa"/>
          </w:tcPr>
          <w:p w:rsidR="00993EC2" w:rsidRPr="002F097C" w:rsidRDefault="00D4215E" w:rsidP="00473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right w:val="single" w:sz="4" w:space="0" w:color="auto"/>
            </w:tcBorders>
          </w:tcPr>
          <w:p w:rsidR="00993EC2" w:rsidRPr="002F097C" w:rsidRDefault="00D4215E" w:rsidP="00473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Od rujna 7 PUN</w:t>
            </w:r>
          </w:p>
        </w:tc>
      </w:tr>
      <w:tr w:rsidR="00993EC2" w:rsidRPr="00676B80" w:rsidTr="00E42567">
        <w:trPr>
          <w:trHeight w:val="538"/>
          <w:jc w:val="center"/>
        </w:trPr>
        <w:tc>
          <w:tcPr>
            <w:tcW w:w="1131" w:type="dxa"/>
          </w:tcPr>
          <w:p w:rsidR="00993EC2" w:rsidRPr="00676B80" w:rsidRDefault="00993EC2" w:rsidP="0047375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:rsidR="00993EC2" w:rsidRPr="00676B80" w:rsidRDefault="00993EC2" w:rsidP="0047375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:rsidR="00993EC2" w:rsidRPr="00676B80" w:rsidRDefault="00993EC2" w:rsidP="0047375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:rsidR="00993EC2" w:rsidRPr="002F097C" w:rsidRDefault="00D4215E" w:rsidP="00473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9" w:type="dxa"/>
          </w:tcPr>
          <w:p w:rsidR="00993EC2" w:rsidRPr="002F097C" w:rsidRDefault="00D4215E" w:rsidP="00473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right w:val="single" w:sz="4" w:space="0" w:color="auto"/>
            </w:tcBorders>
          </w:tcPr>
          <w:p w:rsidR="00993EC2" w:rsidRPr="002F097C" w:rsidRDefault="00D4215E" w:rsidP="00473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rujna 8 učenika</w:t>
            </w:r>
          </w:p>
        </w:tc>
      </w:tr>
      <w:tr w:rsidR="00993EC2" w:rsidRPr="00676B80" w:rsidTr="00E42567">
        <w:trPr>
          <w:jc w:val="center"/>
        </w:trPr>
        <w:tc>
          <w:tcPr>
            <w:tcW w:w="1131" w:type="dxa"/>
          </w:tcPr>
          <w:p w:rsidR="00993EC2" w:rsidRPr="00676B80" w:rsidRDefault="002F097C" w:rsidP="0047375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Realizirana</w:t>
            </w:r>
            <w:r w:rsidR="00BE7D95">
              <w:rPr>
                <w:bCs/>
                <w:sz w:val="20"/>
                <w:szCs w:val="20"/>
              </w:rPr>
              <w:t xml:space="preserve"> sredstava pojačanog standarda</w:t>
            </w:r>
          </w:p>
        </w:tc>
        <w:tc>
          <w:tcPr>
            <w:tcW w:w="1205" w:type="dxa"/>
          </w:tcPr>
          <w:p w:rsidR="00993EC2" w:rsidRPr="00676B80" w:rsidRDefault="00BE7D95" w:rsidP="004737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Rashodi</w:t>
            </w:r>
            <w:r w:rsidR="00F01554">
              <w:rPr>
                <w:bCs/>
                <w:sz w:val="20"/>
                <w:szCs w:val="20"/>
              </w:rPr>
              <w:t xml:space="preserve"> za plaću pomoćnika u nastavi temeljem Ugovora o radu</w:t>
            </w:r>
            <w:r w:rsidR="00993EC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:rsidR="00993EC2" w:rsidRPr="00676B80" w:rsidRDefault="00993EC2" w:rsidP="0047375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125" w:type="dxa"/>
          </w:tcPr>
          <w:p w:rsidR="00993EC2" w:rsidRPr="002F097C" w:rsidRDefault="00F01554" w:rsidP="00473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11.555,46</w:t>
            </w:r>
          </w:p>
        </w:tc>
        <w:tc>
          <w:tcPr>
            <w:tcW w:w="1119" w:type="dxa"/>
          </w:tcPr>
          <w:p w:rsidR="00993EC2" w:rsidRPr="002F097C" w:rsidRDefault="00D4215E" w:rsidP="00473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78.765</w:t>
            </w:r>
          </w:p>
        </w:tc>
        <w:tc>
          <w:tcPr>
            <w:tcW w:w="2014" w:type="dxa"/>
            <w:tcBorders>
              <w:right w:val="single" w:sz="4" w:space="0" w:color="auto"/>
            </w:tcBorders>
          </w:tcPr>
          <w:p w:rsidR="00993EC2" w:rsidRPr="002F097C" w:rsidRDefault="00D4215E" w:rsidP="00473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71.541,76</w:t>
            </w:r>
          </w:p>
        </w:tc>
      </w:tr>
    </w:tbl>
    <w:p w:rsidR="00626EF6" w:rsidRDefault="00626EF6" w:rsidP="0047375A">
      <w:pPr>
        <w:jc w:val="both"/>
        <w:rPr>
          <w:b/>
          <w:bCs/>
          <w:sz w:val="22"/>
          <w:szCs w:val="22"/>
        </w:rPr>
      </w:pPr>
    </w:p>
    <w:p w:rsidR="00A32A2F" w:rsidRDefault="00A32A2F" w:rsidP="0047375A">
      <w:pPr>
        <w:jc w:val="both"/>
        <w:rPr>
          <w:b/>
          <w:bCs/>
          <w:sz w:val="22"/>
          <w:szCs w:val="22"/>
        </w:rPr>
      </w:pPr>
    </w:p>
    <w:p w:rsidR="00A32A2F" w:rsidRDefault="00A32A2F" w:rsidP="0047375A">
      <w:pPr>
        <w:jc w:val="both"/>
        <w:rPr>
          <w:b/>
          <w:bCs/>
          <w:sz w:val="22"/>
          <w:szCs w:val="22"/>
        </w:rPr>
      </w:pPr>
    </w:p>
    <w:p w:rsidR="00891915" w:rsidRPr="00003701" w:rsidRDefault="00891915" w:rsidP="0047375A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2"/>
          <w:szCs w:val="22"/>
        </w:rPr>
        <w:t xml:space="preserve">Aktivnost K310901 </w:t>
      </w:r>
      <w:r w:rsidR="00BE7D95" w:rsidRPr="00003701">
        <w:rPr>
          <w:bCs/>
          <w:sz w:val="22"/>
          <w:szCs w:val="22"/>
        </w:rPr>
        <w:t>Održavanje i opremanje osnovnih škola</w:t>
      </w:r>
    </w:p>
    <w:p w:rsidR="00BE7D95" w:rsidRPr="00BE7D95" w:rsidRDefault="00BE7D95" w:rsidP="0047375A">
      <w:pPr>
        <w:jc w:val="both"/>
        <w:rPr>
          <w:bCs/>
          <w:sz w:val="22"/>
          <w:szCs w:val="22"/>
        </w:rPr>
      </w:pPr>
    </w:p>
    <w:p w:rsidR="00891915" w:rsidRDefault="00891915" w:rsidP="0047375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Ova aktivnost  </w:t>
      </w:r>
      <w:r w:rsidR="00BE7D95">
        <w:rPr>
          <w:bCs/>
          <w:sz w:val="22"/>
          <w:szCs w:val="22"/>
        </w:rPr>
        <w:t xml:space="preserve">obuhvaća </w:t>
      </w:r>
      <w:r w:rsidR="00393D3C">
        <w:rPr>
          <w:bCs/>
          <w:sz w:val="22"/>
          <w:szCs w:val="22"/>
        </w:rPr>
        <w:t xml:space="preserve">rashode za dio usluga </w:t>
      </w:r>
      <w:r>
        <w:rPr>
          <w:bCs/>
          <w:sz w:val="22"/>
          <w:szCs w:val="22"/>
        </w:rPr>
        <w:t xml:space="preserve"> tekućeg i investicijskog održavanja, realizacije hitnih intervencija  kao i za nabavu</w:t>
      </w:r>
      <w:r w:rsidR="00393D3C">
        <w:rPr>
          <w:bCs/>
          <w:sz w:val="22"/>
          <w:szCs w:val="22"/>
        </w:rPr>
        <w:t xml:space="preserve"> </w:t>
      </w:r>
      <w:r w:rsidR="00ED443F">
        <w:rPr>
          <w:bCs/>
          <w:sz w:val="22"/>
          <w:szCs w:val="22"/>
        </w:rPr>
        <w:t xml:space="preserve">uredske </w:t>
      </w:r>
      <w:r w:rsidR="00393D3C">
        <w:rPr>
          <w:bCs/>
          <w:sz w:val="22"/>
          <w:szCs w:val="22"/>
        </w:rPr>
        <w:t xml:space="preserve"> opreme, </w:t>
      </w:r>
      <w:r>
        <w:rPr>
          <w:bCs/>
          <w:sz w:val="22"/>
          <w:szCs w:val="22"/>
        </w:rPr>
        <w:t>namještaja</w:t>
      </w:r>
      <w:r w:rsidR="00ED443F">
        <w:rPr>
          <w:bCs/>
          <w:sz w:val="22"/>
          <w:szCs w:val="22"/>
        </w:rPr>
        <w:t xml:space="preserve"> te</w:t>
      </w:r>
      <w:r w:rsidR="00942945">
        <w:rPr>
          <w:bCs/>
          <w:sz w:val="22"/>
          <w:szCs w:val="22"/>
        </w:rPr>
        <w:t xml:space="preserve"> knjiga za školsku knjižnicu.</w:t>
      </w:r>
    </w:p>
    <w:p w:rsidR="00942945" w:rsidRDefault="00891915" w:rsidP="0047375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Sredstva za realizaciju ove aktivnost </w:t>
      </w:r>
      <w:r w:rsidRPr="00D4215E">
        <w:rPr>
          <w:bCs/>
          <w:sz w:val="22"/>
          <w:szCs w:val="22"/>
        </w:rPr>
        <w:t xml:space="preserve">planirana su </w:t>
      </w:r>
      <w:r w:rsidR="00942945" w:rsidRPr="00D4215E">
        <w:rPr>
          <w:bCs/>
          <w:sz w:val="22"/>
          <w:szCs w:val="22"/>
        </w:rPr>
        <w:t xml:space="preserve">iz </w:t>
      </w:r>
      <w:r w:rsidR="00393D3C" w:rsidRPr="00D4215E">
        <w:rPr>
          <w:bCs/>
          <w:sz w:val="22"/>
          <w:szCs w:val="22"/>
        </w:rPr>
        <w:t xml:space="preserve">pojačanog standarda </w:t>
      </w:r>
      <w:r w:rsidR="00D4215E">
        <w:rPr>
          <w:bCs/>
          <w:sz w:val="22"/>
          <w:szCs w:val="22"/>
        </w:rPr>
        <w:t>, decentraliziranih sredstava, vlastitih prihoda, prihoda za posebne namjene i prihoda od prodaje nefinancijske imovine.</w:t>
      </w:r>
      <w:r w:rsidR="00393D3C" w:rsidRPr="00ED443F">
        <w:rPr>
          <w:bCs/>
          <w:color w:val="FF0000"/>
          <w:sz w:val="22"/>
          <w:szCs w:val="22"/>
        </w:rPr>
        <w:t xml:space="preserve"> </w:t>
      </w:r>
      <w:r w:rsidR="00D4215E">
        <w:rPr>
          <w:bCs/>
          <w:sz w:val="22"/>
          <w:szCs w:val="22"/>
        </w:rPr>
        <w:t>Realizacija je znatno veća od plana /indeks 221/ kao i u odnosu na prošlu godinu /indeks 211,56/</w:t>
      </w:r>
      <w:r w:rsidR="0020507E">
        <w:rPr>
          <w:bCs/>
          <w:sz w:val="22"/>
          <w:szCs w:val="22"/>
        </w:rPr>
        <w:t>. D</w:t>
      </w:r>
      <w:r w:rsidR="00D4215E">
        <w:rPr>
          <w:bCs/>
          <w:sz w:val="22"/>
          <w:szCs w:val="22"/>
        </w:rPr>
        <w:t xml:space="preserve">o povećanja je došlo zbog  usluga </w:t>
      </w:r>
      <w:r w:rsidR="0020507E">
        <w:rPr>
          <w:bCs/>
          <w:sz w:val="22"/>
          <w:szCs w:val="22"/>
        </w:rPr>
        <w:t xml:space="preserve"> tekućeg i investicijskog održavanja (nabava i ugradnja ulaznih vrata u školu, preuređenje prostora škole u učionicu, izrada kabineta  te hitna intervencija na novoj kotlovnici u PŠ </w:t>
      </w:r>
      <w:proofErr w:type="spellStart"/>
      <w:r w:rsidR="0020507E">
        <w:rPr>
          <w:bCs/>
          <w:sz w:val="22"/>
          <w:szCs w:val="22"/>
        </w:rPr>
        <w:t>Kupinečki</w:t>
      </w:r>
      <w:proofErr w:type="spellEnd"/>
      <w:r w:rsidR="0020507E">
        <w:rPr>
          <w:bCs/>
          <w:sz w:val="22"/>
          <w:szCs w:val="22"/>
        </w:rPr>
        <w:t xml:space="preserve"> </w:t>
      </w:r>
      <w:proofErr w:type="spellStart"/>
      <w:r w:rsidR="0020507E">
        <w:rPr>
          <w:bCs/>
          <w:sz w:val="22"/>
          <w:szCs w:val="22"/>
        </w:rPr>
        <w:t>Kraljevec</w:t>
      </w:r>
      <w:proofErr w:type="spellEnd"/>
      <w:r w:rsidR="0020507E">
        <w:rPr>
          <w:bCs/>
          <w:sz w:val="22"/>
          <w:szCs w:val="22"/>
        </w:rPr>
        <w:t>. Na povećanje je utjecala i nabava nove opreme (garderobni ormarići te veći broj interaktivnih ekrana). Iz vlastitih prihoda nabavljena je uredska oprema,  sportska  oprema/</w:t>
      </w:r>
      <w:proofErr w:type="spellStart"/>
      <w:r w:rsidR="0020507E">
        <w:rPr>
          <w:bCs/>
          <w:sz w:val="22"/>
          <w:szCs w:val="22"/>
        </w:rPr>
        <w:t>golovi,koševi</w:t>
      </w:r>
      <w:proofErr w:type="spellEnd"/>
      <w:r w:rsidR="0020507E">
        <w:rPr>
          <w:bCs/>
          <w:sz w:val="22"/>
          <w:szCs w:val="22"/>
        </w:rPr>
        <w:t xml:space="preserve">) </w:t>
      </w:r>
      <w:r w:rsidR="00A32A2F">
        <w:rPr>
          <w:bCs/>
          <w:sz w:val="22"/>
          <w:szCs w:val="22"/>
        </w:rPr>
        <w:t xml:space="preserve">kao i oprema za potrebe nastave ( </w:t>
      </w:r>
      <w:proofErr w:type="spellStart"/>
      <w:r w:rsidR="00A32A2F">
        <w:rPr>
          <w:bCs/>
          <w:sz w:val="22"/>
          <w:szCs w:val="22"/>
        </w:rPr>
        <w:t>TV,interakitvni</w:t>
      </w:r>
      <w:proofErr w:type="spellEnd"/>
      <w:r w:rsidR="00A32A2F">
        <w:rPr>
          <w:bCs/>
          <w:sz w:val="22"/>
          <w:szCs w:val="22"/>
        </w:rPr>
        <w:t xml:space="preserve"> ekran, razglas).</w:t>
      </w:r>
    </w:p>
    <w:p w:rsidR="00D4215E" w:rsidRDefault="00D4215E" w:rsidP="00D4215E">
      <w:pPr>
        <w:pStyle w:val="Odlomakpopisa"/>
        <w:ind w:left="643"/>
        <w:jc w:val="both"/>
        <w:rPr>
          <w:bCs/>
          <w:sz w:val="22"/>
          <w:szCs w:val="22"/>
        </w:rPr>
      </w:pPr>
    </w:p>
    <w:p w:rsidR="00D4215E" w:rsidRDefault="00D4215E" w:rsidP="00D4215E">
      <w:pPr>
        <w:pStyle w:val="Odlomakpopisa"/>
        <w:ind w:left="643"/>
        <w:jc w:val="both"/>
        <w:rPr>
          <w:bCs/>
          <w:sz w:val="22"/>
          <w:szCs w:val="22"/>
        </w:rPr>
      </w:pPr>
    </w:p>
    <w:p w:rsidR="003F5520" w:rsidRPr="00003701" w:rsidRDefault="00942945" w:rsidP="0047375A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2"/>
          <w:szCs w:val="22"/>
        </w:rPr>
        <w:t>Aktivnost</w:t>
      </w:r>
      <w:r w:rsidR="003F5520" w:rsidRPr="00003701">
        <w:rPr>
          <w:bCs/>
          <w:sz w:val="22"/>
          <w:szCs w:val="22"/>
        </w:rPr>
        <w:t xml:space="preserve"> T310902 </w:t>
      </w:r>
      <w:r w:rsidR="003E039D" w:rsidRPr="00003701">
        <w:rPr>
          <w:bCs/>
          <w:sz w:val="22"/>
          <w:szCs w:val="22"/>
        </w:rPr>
        <w:t>Školska shema voće, povrće i mliječni proizvodi</w:t>
      </w:r>
    </w:p>
    <w:p w:rsidR="003F5520" w:rsidRDefault="003F5520" w:rsidP="0047375A">
      <w:pPr>
        <w:jc w:val="both"/>
        <w:rPr>
          <w:b/>
          <w:bCs/>
          <w:sz w:val="22"/>
          <w:szCs w:val="22"/>
        </w:rPr>
      </w:pPr>
    </w:p>
    <w:p w:rsidR="003F5520" w:rsidRPr="00A32A2F" w:rsidRDefault="003E039D" w:rsidP="0047375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Rashodi ove aktivnosti </w:t>
      </w:r>
      <w:r w:rsidR="00A32A2F">
        <w:rPr>
          <w:bCs/>
          <w:sz w:val="22"/>
          <w:szCs w:val="22"/>
        </w:rPr>
        <w:t xml:space="preserve">povećani </w:t>
      </w:r>
      <w:r>
        <w:rPr>
          <w:bCs/>
          <w:sz w:val="22"/>
          <w:szCs w:val="22"/>
        </w:rPr>
        <w:t xml:space="preserve"> su </w:t>
      </w:r>
      <w:r w:rsidR="00A32A2F">
        <w:rPr>
          <w:bCs/>
          <w:sz w:val="22"/>
          <w:szCs w:val="22"/>
        </w:rPr>
        <w:t xml:space="preserve">u odnosu na </w:t>
      </w:r>
      <w:r>
        <w:rPr>
          <w:bCs/>
          <w:sz w:val="22"/>
          <w:szCs w:val="22"/>
        </w:rPr>
        <w:t xml:space="preserve"> plan</w:t>
      </w:r>
      <w:r w:rsidR="00A32A2F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. Sredstva za realizaciju istog  planirana su iz pomoći temeljem prijenosa EU sredstava.</w:t>
      </w:r>
      <w:r w:rsidR="00ED443F">
        <w:rPr>
          <w:bCs/>
          <w:sz w:val="22"/>
          <w:szCs w:val="22"/>
        </w:rPr>
        <w:t xml:space="preserve"> </w:t>
      </w:r>
      <w:r w:rsidR="00A32A2F" w:rsidRPr="00A32A2F">
        <w:rPr>
          <w:bCs/>
          <w:sz w:val="22"/>
          <w:szCs w:val="22"/>
        </w:rPr>
        <w:t xml:space="preserve">Na povećanje je utjecao  </w:t>
      </w:r>
      <w:r w:rsidR="00A32A2F">
        <w:rPr>
          <w:bCs/>
          <w:sz w:val="22"/>
          <w:szCs w:val="22"/>
        </w:rPr>
        <w:t>povećani broj učenika korisnika.</w:t>
      </w:r>
    </w:p>
    <w:p w:rsidR="003E039D" w:rsidRDefault="003E039D" w:rsidP="0047375A">
      <w:pPr>
        <w:jc w:val="both"/>
        <w:rPr>
          <w:bCs/>
          <w:sz w:val="22"/>
          <w:szCs w:val="22"/>
        </w:rPr>
      </w:pPr>
    </w:p>
    <w:p w:rsidR="003E039D" w:rsidRDefault="003E039D" w:rsidP="0047375A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2"/>
          <w:szCs w:val="22"/>
        </w:rPr>
        <w:t xml:space="preserve">Aktivnost T310903 Sufinanciranje projekata prijavljenih na natječaje Europskih fondova </w:t>
      </w:r>
    </w:p>
    <w:p w:rsidR="003E039D" w:rsidRDefault="003E039D" w:rsidP="0047375A">
      <w:pPr>
        <w:jc w:val="both"/>
        <w:rPr>
          <w:bCs/>
          <w:sz w:val="22"/>
          <w:szCs w:val="22"/>
        </w:rPr>
      </w:pPr>
    </w:p>
    <w:p w:rsidR="00003701" w:rsidRPr="00A32A2F" w:rsidRDefault="003E039D" w:rsidP="0047375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Rashodi u okviru ove aktivnosti realizirani su iz sredstava pojačanog standarda.</w:t>
      </w:r>
      <w:r w:rsidR="00003701">
        <w:rPr>
          <w:bCs/>
          <w:sz w:val="22"/>
          <w:szCs w:val="22"/>
        </w:rPr>
        <w:t xml:space="preserve"> Radi se o rashodima</w:t>
      </w:r>
      <w:r w:rsidR="00ED443F">
        <w:rPr>
          <w:bCs/>
          <w:sz w:val="22"/>
          <w:szCs w:val="22"/>
        </w:rPr>
        <w:t xml:space="preserve"> po Ugovoru o djelu </w:t>
      </w:r>
      <w:r w:rsidR="00003701">
        <w:rPr>
          <w:bCs/>
          <w:sz w:val="22"/>
          <w:szCs w:val="22"/>
        </w:rPr>
        <w:t xml:space="preserve"> za </w:t>
      </w:r>
      <w:r w:rsidR="00ED443F">
        <w:rPr>
          <w:bCs/>
          <w:sz w:val="22"/>
          <w:szCs w:val="22"/>
        </w:rPr>
        <w:t xml:space="preserve"> jednu  osobu  </w:t>
      </w:r>
      <w:r w:rsidR="00A32A2F" w:rsidRPr="00A32A2F">
        <w:rPr>
          <w:bCs/>
          <w:sz w:val="22"/>
          <w:szCs w:val="22"/>
        </w:rPr>
        <w:t>za tehničku potporu</w:t>
      </w:r>
      <w:r w:rsidR="00A32A2F">
        <w:rPr>
          <w:bCs/>
          <w:sz w:val="22"/>
          <w:szCs w:val="22"/>
        </w:rPr>
        <w:t>. Povećanje osnovice za plaću na osnovu koje se računa i vrijednost sata rada  stručnjaka povećani su i rashodi za isto.</w:t>
      </w:r>
    </w:p>
    <w:p w:rsidR="003610B1" w:rsidRPr="003610B1" w:rsidRDefault="003610B1" w:rsidP="0047375A">
      <w:pPr>
        <w:jc w:val="both"/>
        <w:rPr>
          <w:bCs/>
          <w:sz w:val="22"/>
          <w:szCs w:val="22"/>
        </w:rPr>
      </w:pPr>
    </w:p>
    <w:p w:rsidR="00A32A2F" w:rsidRDefault="00A32A2F" w:rsidP="00A32A2F">
      <w:pPr>
        <w:pStyle w:val="Odlomakpopisa"/>
        <w:ind w:left="643"/>
        <w:jc w:val="both"/>
        <w:rPr>
          <w:bCs/>
          <w:sz w:val="22"/>
          <w:szCs w:val="22"/>
        </w:rPr>
      </w:pPr>
    </w:p>
    <w:p w:rsidR="00A32A2F" w:rsidRDefault="00A32A2F" w:rsidP="00A32A2F">
      <w:pPr>
        <w:pStyle w:val="Odlomakpopisa"/>
        <w:ind w:left="643"/>
        <w:jc w:val="both"/>
        <w:rPr>
          <w:bCs/>
          <w:sz w:val="22"/>
          <w:szCs w:val="22"/>
        </w:rPr>
      </w:pPr>
    </w:p>
    <w:p w:rsidR="00A32A2F" w:rsidRDefault="00A32A2F" w:rsidP="00A32A2F">
      <w:pPr>
        <w:pStyle w:val="Odlomakpopisa"/>
        <w:ind w:left="643"/>
        <w:jc w:val="both"/>
        <w:rPr>
          <w:bCs/>
          <w:sz w:val="22"/>
          <w:szCs w:val="22"/>
        </w:rPr>
      </w:pPr>
    </w:p>
    <w:p w:rsidR="00A32A2F" w:rsidRDefault="00A32A2F" w:rsidP="00A32A2F">
      <w:pPr>
        <w:pStyle w:val="Odlomakpopisa"/>
        <w:ind w:left="643"/>
        <w:jc w:val="both"/>
        <w:rPr>
          <w:bCs/>
          <w:sz w:val="22"/>
          <w:szCs w:val="22"/>
        </w:rPr>
      </w:pPr>
    </w:p>
    <w:p w:rsidR="00A32A2F" w:rsidRDefault="00A32A2F" w:rsidP="00A32A2F">
      <w:pPr>
        <w:pStyle w:val="Odlomakpopisa"/>
        <w:ind w:left="643"/>
        <w:jc w:val="both"/>
        <w:rPr>
          <w:bCs/>
          <w:sz w:val="22"/>
          <w:szCs w:val="22"/>
        </w:rPr>
      </w:pPr>
    </w:p>
    <w:p w:rsidR="00217271" w:rsidRDefault="00217271" w:rsidP="00A32A2F">
      <w:pPr>
        <w:pStyle w:val="Odlomakpopisa"/>
        <w:ind w:left="643"/>
        <w:jc w:val="both"/>
        <w:rPr>
          <w:bCs/>
          <w:sz w:val="22"/>
          <w:szCs w:val="22"/>
        </w:rPr>
      </w:pPr>
    </w:p>
    <w:p w:rsidR="00217271" w:rsidRDefault="00217271" w:rsidP="00217271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Aktivnost T310906  Besplatne menstrualne potrepštine</w:t>
      </w:r>
    </w:p>
    <w:p w:rsidR="00217271" w:rsidRDefault="00217271" w:rsidP="00217271">
      <w:pPr>
        <w:jc w:val="both"/>
        <w:rPr>
          <w:bCs/>
          <w:sz w:val="22"/>
          <w:szCs w:val="22"/>
        </w:rPr>
      </w:pPr>
    </w:p>
    <w:p w:rsidR="00217271" w:rsidRDefault="00217271" w:rsidP="0021727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Navedena aktivnost financira se iz izvora 1.1.3 i 5.2.1. Realizacija je u okviru plana.</w:t>
      </w:r>
    </w:p>
    <w:p w:rsidR="00217271" w:rsidRPr="00217271" w:rsidRDefault="00217271" w:rsidP="00217271">
      <w:pPr>
        <w:jc w:val="both"/>
        <w:rPr>
          <w:bCs/>
          <w:sz w:val="22"/>
          <w:szCs w:val="22"/>
        </w:rPr>
      </w:pPr>
    </w:p>
    <w:p w:rsidR="00AF4273" w:rsidRDefault="00AF4273" w:rsidP="0047375A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2"/>
          <w:szCs w:val="22"/>
        </w:rPr>
        <w:t>Aktivnost  T31090</w:t>
      </w:r>
      <w:r w:rsidR="002E418A">
        <w:rPr>
          <w:bCs/>
          <w:sz w:val="22"/>
          <w:szCs w:val="22"/>
        </w:rPr>
        <w:t>8</w:t>
      </w:r>
      <w:r w:rsidRPr="00003701">
        <w:rPr>
          <w:bCs/>
          <w:sz w:val="22"/>
          <w:szCs w:val="22"/>
        </w:rPr>
        <w:t xml:space="preserve">. </w:t>
      </w:r>
      <w:r w:rsidR="003E039D" w:rsidRPr="00003701">
        <w:rPr>
          <w:bCs/>
          <w:sz w:val="22"/>
          <w:szCs w:val="22"/>
        </w:rPr>
        <w:t xml:space="preserve">Pomoćnici u nastavi stručni komunikacijski posrednici kao potpora </w:t>
      </w:r>
      <w:proofErr w:type="spellStart"/>
      <w:r w:rsidR="003E039D" w:rsidRPr="00003701">
        <w:rPr>
          <w:bCs/>
          <w:sz w:val="22"/>
          <w:szCs w:val="22"/>
        </w:rPr>
        <w:t>inkluzivnom</w:t>
      </w:r>
      <w:proofErr w:type="spellEnd"/>
      <w:r w:rsidR="003E039D" w:rsidRPr="00003701">
        <w:rPr>
          <w:bCs/>
          <w:sz w:val="22"/>
          <w:szCs w:val="22"/>
        </w:rPr>
        <w:t xml:space="preserve"> obrazovanju  Faza VI</w:t>
      </w:r>
      <w:r w:rsidR="002E418A">
        <w:rPr>
          <w:bCs/>
          <w:sz w:val="22"/>
          <w:szCs w:val="22"/>
        </w:rPr>
        <w:t>I</w:t>
      </w:r>
    </w:p>
    <w:p w:rsidR="002F097C" w:rsidRPr="00003701" w:rsidRDefault="002F097C" w:rsidP="0047375A">
      <w:pPr>
        <w:pStyle w:val="Odlomakpopisa"/>
        <w:jc w:val="both"/>
        <w:rPr>
          <w:bCs/>
          <w:sz w:val="22"/>
          <w:szCs w:val="22"/>
        </w:rPr>
      </w:pPr>
    </w:p>
    <w:p w:rsidR="00C67B83" w:rsidRPr="003E039D" w:rsidRDefault="00217271" w:rsidP="0047375A">
      <w:pPr>
        <w:jc w:val="both"/>
        <w:rPr>
          <w:color w:val="222222"/>
          <w:sz w:val="22"/>
          <w:szCs w:val="22"/>
          <w:lang w:eastAsia="en-US"/>
        </w:rPr>
      </w:pPr>
      <w:r>
        <w:rPr>
          <w:color w:val="222222"/>
          <w:sz w:val="22"/>
          <w:szCs w:val="22"/>
          <w:lang w:eastAsia="en-US"/>
        </w:rPr>
        <w:t xml:space="preserve">Realizacija ove aktivnosti je u okviru planiranih iznosa </w:t>
      </w:r>
      <w:r w:rsidR="00F037AD">
        <w:rPr>
          <w:color w:val="222222"/>
          <w:sz w:val="22"/>
          <w:szCs w:val="22"/>
          <w:lang w:eastAsia="en-US"/>
        </w:rPr>
        <w:t xml:space="preserve">. </w:t>
      </w:r>
      <w:r>
        <w:rPr>
          <w:color w:val="222222"/>
          <w:sz w:val="22"/>
          <w:szCs w:val="22"/>
          <w:lang w:eastAsia="en-US"/>
        </w:rPr>
        <w:t xml:space="preserve"> </w:t>
      </w:r>
      <w:r w:rsidR="00F037AD">
        <w:rPr>
          <w:color w:val="222222"/>
          <w:sz w:val="22"/>
          <w:szCs w:val="22"/>
          <w:lang w:eastAsia="en-US"/>
        </w:rPr>
        <w:t xml:space="preserve"> Škola je imala  od početka godine do kolovoza 2025 8 PUN za 10 učenika a od rujna  6 PUN  za 8 učenika.  Aktivnost se financirala  većim dijelom  /55,56%/  iz Pomoći temeljem prijenosa EU sredstava  a ostatak iz Općih prihoda i primitaka . </w:t>
      </w:r>
    </w:p>
    <w:p w:rsidR="00F10290" w:rsidRDefault="00F10290" w:rsidP="0047375A">
      <w:pPr>
        <w:jc w:val="both"/>
        <w:rPr>
          <w:sz w:val="20"/>
          <w:szCs w:val="20"/>
        </w:rPr>
      </w:pPr>
    </w:p>
    <w:p w:rsidR="00AD462B" w:rsidRDefault="00AD462B" w:rsidP="0047375A">
      <w:pPr>
        <w:jc w:val="both"/>
        <w:rPr>
          <w:sz w:val="20"/>
          <w:szCs w:val="20"/>
        </w:rPr>
      </w:pPr>
    </w:p>
    <w:p w:rsidR="00AD462B" w:rsidRPr="00AD462B" w:rsidRDefault="00AD462B" w:rsidP="0047375A">
      <w:pPr>
        <w:jc w:val="both"/>
        <w:rPr>
          <w:sz w:val="22"/>
          <w:szCs w:val="22"/>
        </w:rPr>
      </w:pPr>
      <w:r w:rsidRPr="00AD462B">
        <w:rPr>
          <w:sz w:val="22"/>
          <w:szCs w:val="22"/>
        </w:rPr>
        <w:t>Ad 4. Posebni izvještaji</w:t>
      </w:r>
    </w:p>
    <w:p w:rsidR="00AD462B" w:rsidRPr="00AD462B" w:rsidRDefault="00AD462B" w:rsidP="0047375A">
      <w:pPr>
        <w:jc w:val="both"/>
        <w:rPr>
          <w:sz w:val="22"/>
          <w:szCs w:val="22"/>
        </w:rPr>
      </w:pPr>
    </w:p>
    <w:p w:rsidR="00AD462B" w:rsidRDefault="00AD462B" w:rsidP="0047375A">
      <w:pPr>
        <w:jc w:val="both"/>
        <w:rPr>
          <w:sz w:val="22"/>
          <w:szCs w:val="22"/>
        </w:rPr>
      </w:pPr>
      <w:r w:rsidRPr="00AD462B">
        <w:rPr>
          <w:sz w:val="22"/>
          <w:szCs w:val="22"/>
        </w:rPr>
        <w:t>Od posebnih</w:t>
      </w:r>
      <w:r>
        <w:rPr>
          <w:sz w:val="22"/>
          <w:szCs w:val="22"/>
        </w:rPr>
        <w:t xml:space="preserve"> izvještaja dostavljaju se </w:t>
      </w:r>
    </w:p>
    <w:p w:rsidR="00AD462B" w:rsidRDefault="00AD462B" w:rsidP="00AD462B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AD462B">
        <w:rPr>
          <w:sz w:val="22"/>
          <w:szCs w:val="22"/>
        </w:rPr>
        <w:t xml:space="preserve"> tablice 1-3 , podaci o stanju nenaplaćenih potraživanja za prihode na kraju obračunskog razdoblja i nepodmirenih dospjelih obveza, stanje novčanih sredstava na računima te stanje potencijalnih obveza po osnovi sudskih postupaka na dan 31.12.</w:t>
      </w:r>
      <w:r w:rsidR="00A570D0">
        <w:rPr>
          <w:sz w:val="22"/>
          <w:szCs w:val="22"/>
        </w:rPr>
        <w:t>2025.</w:t>
      </w:r>
    </w:p>
    <w:p w:rsidR="00A570D0" w:rsidRDefault="00A570D0" w:rsidP="00A570D0">
      <w:pPr>
        <w:ind w:left="360"/>
        <w:jc w:val="both"/>
        <w:rPr>
          <w:sz w:val="22"/>
          <w:szCs w:val="22"/>
        </w:rPr>
      </w:pPr>
    </w:p>
    <w:p w:rsidR="00A570D0" w:rsidRPr="00A570D0" w:rsidRDefault="00A570D0" w:rsidP="00A570D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Knjižena potraživanja 338.872,12 € se odnose na potraživanja od MZOM za plaće za prosinac 2025. za nenaplaćene udžbenike te za prehranu učenika za prosinac. Neznatni iznos odnosi se na potraživanja od pruženih usluga.</w:t>
      </w:r>
    </w:p>
    <w:p w:rsidR="00AD462B" w:rsidRDefault="00AD462B" w:rsidP="00A570D0">
      <w:pPr>
        <w:ind w:left="360"/>
        <w:jc w:val="both"/>
      </w:pPr>
      <w:r>
        <w:t xml:space="preserve">Dospjele obveze </w:t>
      </w:r>
      <w:r w:rsidR="00A570D0">
        <w:t xml:space="preserve">odnose se na neplaćene </w:t>
      </w:r>
      <w:r>
        <w:t xml:space="preserve"> račun</w:t>
      </w:r>
      <w:r w:rsidR="00A570D0">
        <w:t xml:space="preserve">e </w:t>
      </w:r>
      <w:r>
        <w:t xml:space="preserve">za nabavljene radne udžbenike  i udžbenike knjižene na </w:t>
      </w:r>
      <w:proofErr w:type="spellStart"/>
      <w:r>
        <w:t>rn</w:t>
      </w:r>
      <w:proofErr w:type="spellEnd"/>
      <w:r>
        <w:t xml:space="preserve"> 24</w:t>
      </w:r>
      <w:r w:rsidR="00A570D0">
        <w:t>24</w:t>
      </w:r>
      <w:r>
        <w:t xml:space="preserve"> iz razloga što na ŽR škole do 31.12.2025.  nisu doznačena sredstva  iz DP za podmirenje istih.  Dospjele obveze se odnose na izvor prihoda 5.2.1.</w:t>
      </w:r>
    </w:p>
    <w:p w:rsidR="00BE0BEC" w:rsidRDefault="00BE0BEC" w:rsidP="00A570D0">
      <w:pPr>
        <w:ind w:left="360"/>
        <w:jc w:val="both"/>
      </w:pPr>
    </w:p>
    <w:p w:rsidR="009D7CA1" w:rsidRDefault="009D7CA1" w:rsidP="00A570D0">
      <w:pPr>
        <w:ind w:left="360"/>
        <w:jc w:val="both"/>
      </w:pPr>
      <w:r>
        <w:t>Podaci u tablici br. 3  odnose se na tužbu bivše zaposlenice  koji je pokrenula  kod Općinskog radnog suda u Zagrebu.</w:t>
      </w:r>
      <w:bookmarkStart w:id="0" w:name="_GoBack"/>
      <w:bookmarkEnd w:id="0"/>
    </w:p>
    <w:p w:rsidR="00AD462B" w:rsidRDefault="00AD462B" w:rsidP="00AD462B">
      <w:pPr>
        <w:pStyle w:val="Odlomakpopisa"/>
        <w:jc w:val="both"/>
        <w:rPr>
          <w:sz w:val="22"/>
          <w:szCs w:val="22"/>
        </w:rPr>
      </w:pPr>
    </w:p>
    <w:p w:rsidR="00AD462B" w:rsidRDefault="00AD462B" w:rsidP="00AD462B">
      <w:pPr>
        <w:pStyle w:val="Odlomakpopisa"/>
        <w:jc w:val="both"/>
        <w:rPr>
          <w:sz w:val="22"/>
          <w:szCs w:val="22"/>
        </w:rPr>
      </w:pPr>
    </w:p>
    <w:p w:rsidR="00AD462B" w:rsidRDefault="00AD462B" w:rsidP="00AD462B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Pregled zaduživanja PK na dan 31.12.2025. – nema podataka</w:t>
      </w:r>
    </w:p>
    <w:p w:rsidR="00AD462B" w:rsidRDefault="00AD462B" w:rsidP="00AD462B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Izvještaj o korištenju sredstava fondova EU 1.1.-31.12.2025. – nema podataka</w:t>
      </w:r>
    </w:p>
    <w:p w:rsidR="00AD462B" w:rsidRPr="00AD462B" w:rsidRDefault="00AD462B" w:rsidP="00AD462B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Izvještaj o ugovorenim i uplaćenim sredstvima EU projekata 1.1.-31.12.2025. – nema podataka</w:t>
      </w:r>
    </w:p>
    <w:p w:rsidR="00AF4273" w:rsidRDefault="00C05A46" w:rsidP="0047375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05A46" w:rsidRPr="003610B1" w:rsidRDefault="00C05A46" w:rsidP="0047375A">
      <w:pPr>
        <w:pStyle w:val="Odlomakpopisa"/>
        <w:jc w:val="both"/>
        <w:rPr>
          <w:sz w:val="20"/>
          <w:szCs w:val="20"/>
        </w:rPr>
      </w:pPr>
    </w:p>
    <w:p w:rsidR="00EA3DB9" w:rsidRDefault="00C05A46" w:rsidP="0047375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EA3DB9" w:rsidRDefault="00EA3DB9" w:rsidP="0047375A">
      <w:pPr>
        <w:jc w:val="both"/>
        <w:rPr>
          <w:sz w:val="20"/>
          <w:szCs w:val="20"/>
        </w:rPr>
      </w:pPr>
    </w:p>
    <w:p w:rsidR="00EA3DB9" w:rsidRDefault="00EA3DB9" w:rsidP="0047375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Brezovici, </w:t>
      </w:r>
      <w:r w:rsidR="002E418A">
        <w:rPr>
          <w:sz w:val="20"/>
          <w:szCs w:val="20"/>
        </w:rPr>
        <w:t>20.02.2026</w:t>
      </w:r>
      <w:r w:rsidR="00E747AD">
        <w:rPr>
          <w:sz w:val="20"/>
          <w:szCs w:val="20"/>
        </w:rPr>
        <w:t>.</w:t>
      </w:r>
      <w:r w:rsidR="00E747AD">
        <w:rPr>
          <w:sz w:val="20"/>
          <w:szCs w:val="20"/>
        </w:rPr>
        <w:tab/>
      </w:r>
      <w:r w:rsidR="00E747AD">
        <w:rPr>
          <w:sz w:val="20"/>
          <w:szCs w:val="20"/>
        </w:rPr>
        <w:tab/>
      </w:r>
      <w:r w:rsidR="00E747AD">
        <w:rPr>
          <w:sz w:val="20"/>
          <w:szCs w:val="20"/>
        </w:rPr>
        <w:tab/>
      </w:r>
      <w:r w:rsidR="00E747AD">
        <w:rPr>
          <w:sz w:val="20"/>
          <w:szCs w:val="20"/>
        </w:rPr>
        <w:tab/>
      </w:r>
      <w:r w:rsidR="00E747AD">
        <w:rPr>
          <w:sz w:val="20"/>
          <w:szCs w:val="20"/>
        </w:rPr>
        <w:tab/>
      </w:r>
      <w:r w:rsidR="00E747AD">
        <w:rPr>
          <w:sz w:val="20"/>
          <w:szCs w:val="20"/>
        </w:rPr>
        <w:tab/>
        <w:t>R</w:t>
      </w:r>
      <w:r>
        <w:rPr>
          <w:sz w:val="20"/>
          <w:szCs w:val="20"/>
        </w:rPr>
        <w:t>avnateljica</w:t>
      </w:r>
      <w:r w:rsidR="00C05A46">
        <w:rPr>
          <w:sz w:val="20"/>
          <w:szCs w:val="20"/>
        </w:rPr>
        <w:tab/>
      </w:r>
    </w:p>
    <w:p w:rsidR="00EA3DB9" w:rsidRDefault="00EA3DB9" w:rsidP="0047375A">
      <w:pPr>
        <w:jc w:val="both"/>
        <w:rPr>
          <w:sz w:val="20"/>
          <w:szCs w:val="20"/>
        </w:rPr>
      </w:pPr>
    </w:p>
    <w:p w:rsidR="00C05A46" w:rsidRPr="00347B7F" w:rsidRDefault="00EA3DB9" w:rsidP="0047375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747AD">
        <w:rPr>
          <w:sz w:val="20"/>
          <w:szCs w:val="20"/>
        </w:rPr>
        <w:t xml:space="preserve">      Melita Tatar, </w:t>
      </w:r>
      <w:proofErr w:type="spellStart"/>
      <w:r w:rsidR="00E747AD">
        <w:rPr>
          <w:sz w:val="20"/>
          <w:szCs w:val="20"/>
        </w:rPr>
        <w:t>prof.reh</w:t>
      </w:r>
      <w:proofErr w:type="spellEnd"/>
      <w:r w:rsidR="00E747AD">
        <w:rPr>
          <w:sz w:val="20"/>
          <w:szCs w:val="20"/>
        </w:rPr>
        <w:t>.</w:t>
      </w:r>
      <w:r w:rsidR="00C05A46">
        <w:rPr>
          <w:sz w:val="20"/>
          <w:szCs w:val="20"/>
        </w:rPr>
        <w:tab/>
      </w:r>
      <w:r w:rsidR="00C05A46">
        <w:rPr>
          <w:sz w:val="20"/>
          <w:szCs w:val="20"/>
        </w:rPr>
        <w:tab/>
      </w:r>
      <w:r w:rsidR="00C05A46">
        <w:rPr>
          <w:sz w:val="20"/>
          <w:szCs w:val="20"/>
        </w:rPr>
        <w:tab/>
      </w:r>
    </w:p>
    <w:sectPr w:rsidR="00C05A46" w:rsidRPr="00347B7F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C22" w:rsidRDefault="00E96C22" w:rsidP="00BA72BA">
      <w:r>
        <w:separator/>
      </w:r>
    </w:p>
  </w:endnote>
  <w:endnote w:type="continuationSeparator" w:id="0">
    <w:p w:rsidR="00E96C22" w:rsidRDefault="00E96C22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C22" w:rsidRDefault="00E96C22" w:rsidP="00BA72BA">
      <w:r>
        <w:separator/>
      </w:r>
    </w:p>
  </w:footnote>
  <w:footnote w:type="continuationSeparator" w:id="0">
    <w:p w:rsidR="00E96C22" w:rsidRDefault="00E96C22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1FC6"/>
    <w:multiLevelType w:val="hybridMultilevel"/>
    <w:tmpl w:val="DDC0C0B6"/>
    <w:lvl w:ilvl="0" w:tplc="EAAC8174">
      <w:start w:val="2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3" w15:restartNumberingAfterBreak="0">
    <w:nsid w:val="2B5643E8"/>
    <w:multiLevelType w:val="hybridMultilevel"/>
    <w:tmpl w:val="E79CDF6E"/>
    <w:lvl w:ilvl="0" w:tplc="4AA034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F49C1"/>
    <w:multiLevelType w:val="hybridMultilevel"/>
    <w:tmpl w:val="9864BA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16861"/>
    <w:multiLevelType w:val="hybridMultilevel"/>
    <w:tmpl w:val="E098CE84"/>
    <w:lvl w:ilvl="0" w:tplc="157448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72FEA"/>
    <w:multiLevelType w:val="hybridMultilevel"/>
    <w:tmpl w:val="83AA89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A0FD2"/>
    <w:multiLevelType w:val="hybridMultilevel"/>
    <w:tmpl w:val="DE3C5124"/>
    <w:lvl w:ilvl="0" w:tplc="0550456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6910C3"/>
    <w:multiLevelType w:val="hybridMultilevel"/>
    <w:tmpl w:val="5F4EBAF6"/>
    <w:lvl w:ilvl="0" w:tplc="1C1A8568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3852A58"/>
    <w:multiLevelType w:val="hybridMultilevel"/>
    <w:tmpl w:val="8C74BD60"/>
    <w:lvl w:ilvl="0" w:tplc="855C8E4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817AB"/>
    <w:multiLevelType w:val="hybridMultilevel"/>
    <w:tmpl w:val="9488C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2BA"/>
    <w:rsid w:val="00002BF4"/>
    <w:rsid w:val="00003701"/>
    <w:rsid w:val="000078B7"/>
    <w:rsid w:val="00012905"/>
    <w:rsid w:val="0001602D"/>
    <w:rsid w:val="00023887"/>
    <w:rsid w:val="00030150"/>
    <w:rsid w:val="0003256A"/>
    <w:rsid w:val="00050AB0"/>
    <w:rsid w:val="00053688"/>
    <w:rsid w:val="00053BC2"/>
    <w:rsid w:val="00055F50"/>
    <w:rsid w:val="00056494"/>
    <w:rsid w:val="000624D0"/>
    <w:rsid w:val="00062D32"/>
    <w:rsid w:val="000674DB"/>
    <w:rsid w:val="00071BBD"/>
    <w:rsid w:val="00075B9C"/>
    <w:rsid w:val="00086FF4"/>
    <w:rsid w:val="000879F9"/>
    <w:rsid w:val="00091411"/>
    <w:rsid w:val="00091CC6"/>
    <w:rsid w:val="00091FB7"/>
    <w:rsid w:val="00093B4A"/>
    <w:rsid w:val="00097FA2"/>
    <w:rsid w:val="000A0B00"/>
    <w:rsid w:val="000A3025"/>
    <w:rsid w:val="000A3F7F"/>
    <w:rsid w:val="000B074C"/>
    <w:rsid w:val="000B24C3"/>
    <w:rsid w:val="000B784F"/>
    <w:rsid w:val="000C0123"/>
    <w:rsid w:val="000C066C"/>
    <w:rsid w:val="000D5024"/>
    <w:rsid w:val="000F5781"/>
    <w:rsid w:val="00101D61"/>
    <w:rsid w:val="00106F31"/>
    <w:rsid w:val="00121A1E"/>
    <w:rsid w:val="0012294A"/>
    <w:rsid w:val="00127F0B"/>
    <w:rsid w:val="00130BE0"/>
    <w:rsid w:val="00135796"/>
    <w:rsid w:val="00146E73"/>
    <w:rsid w:val="00150ABE"/>
    <w:rsid w:val="001551D7"/>
    <w:rsid w:val="00155E67"/>
    <w:rsid w:val="00164C8C"/>
    <w:rsid w:val="00166DBF"/>
    <w:rsid w:val="00167400"/>
    <w:rsid w:val="00175842"/>
    <w:rsid w:val="00193CB5"/>
    <w:rsid w:val="00194560"/>
    <w:rsid w:val="0019590A"/>
    <w:rsid w:val="001A1C50"/>
    <w:rsid w:val="001C3B23"/>
    <w:rsid w:val="001F5238"/>
    <w:rsid w:val="0020507E"/>
    <w:rsid w:val="00217271"/>
    <w:rsid w:val="0022187D"/>
    <w:rsid w:val="0022499E"/>
    <w:rsid w:val="00226AF3"/>
    <w:rsid w:val="0023586D"/>
    <w:rsid w:val="00237629"/>
    <w:rsid w:val="0023764D"/>
    <w:rsid w:val="0024472E"/>
    <w:rsid w:val="00250BD4"/>
    <w:rsid w:val="00260D37"/>
    <w:rsid w:val="0026240A"/>
    <w:rsid w:val="00263E9F"/>
    <w:rsid w:val="0028135B"/>
    <w:rsid w:val="00297CF4"/>
    <w:rsid w:val="002A08D6"/>
    <w:rsid w:val="002A2D53"/>
    <w:rsid w:val="002A6F58"/>
    <w:rsid w:val="002B0696"/>
    <w:rsid w:val="002B0DC0"/>
    <w:rsid w:val="002B2940"/>
    <w:rsid w:val="002B2BA8"/>
    <w:rsid w:val="002B3E03"/>
    <w:rsid w:val="002D1D0C"/>
    <w:rsid w:val="002D4936"/>
    <w:rsid w:val="002E418A"/>
    <w:rsid w:val="002F097C"/>
    <w:rsid w:val="002F7168"/>
    <w:rsid w:val="0031140A"/>
    <w:rsid w:val="0031502D"/>
    <w:rsid w:val="0032131F"/>
    <w:rsid w:val="00340070"/>
    <w:rsid w:val="00347B7F"/>
    <w:rsid w:val="00356CE8"/>
    <w:rsid w:val="00361046"/>
    <w:rsid w:val="003610B1"/>
    <w:rsid w:val="00361167"/>
    <w:rsid w:val="003702F9"/>
    <w:rsid w:val="00370886"/>
    <w:rsid w:val="00393D3C"/>
    <w:rsid w:val="003A322E"/>
    <w:rsid w:val="003A4434"/>
    <w:rsid w:val="003D4C82"/>
    <w:rsid w:val="003E039D"/>
    <w:rsid w:val="003E4786"/>
    <w:rsid w:val="003F5520"/>
    <w:rsid w:val="003F63B9"/>
    <w:rsid w:val="003F77CA"/>
    <w:rsid w:val="00411664"/>
    <w:rsid w:val="00413134"/>
    <w:rsid w:val="004139CB"/>
    <w:rsid w:val="0042738D"/>
    <w:rsid w:val="0042744F"/>
    <w:rsid w:val="004320D1"/>
    <w:rsid w:val="00434D5C"/>
    <w:rsid w:val="00436297"/>
    <w:rsid w:val="00436360"/>
    <w:rsid w:val="004415D2"/>
    <w:rsid w:val="004476B9"/>
    <w:rsid w:val="00450A9C"/>
    <w:rsid w:val="00450E27"/>
    <w:rsid w:val="00451A45"/>
    <w:rsid w:val="00455BB2"/>
    <w:rsid w:val="00460E13"/>
    <w:rsid w:val="004615BC"/>
    <w:rsid w:val="00464FB5"/>
    <w:rsid w:val="00467645"/>
    <w:rsid w:val="0047375A"/>
    <w:rsid w:val="004803D6"/>
    <w:rsid w:val="00485B83"/>
    <w:rsid w:val="004B1F77"/>
    <w:rsid w:val="004C3B68"/>
    <w:rsid w:val="004C534D"/>
    <w:rsid w:val="004C61D1"/>
    <w:rsid w:val="004C6DA1"/>
    <w:rsid w:val="004C6F3A"/>
    <w:rsid w:val="004D07AA"/>
    <w:rsid w:val="004D25F4"/>
    <w:rsid w:val="004D44C3"/>
    <w:rsid w:val="004E1B02"/>
    <w:rsid w:val="004F1865"/>
    <w:rsid w:val="004F4CF3"/>
    <w:rsid w:val="005026B1"/>
    <w:rsid w:val="00510A52"/>
    <w:rsid w:val="00542A66"/>
    <w:rsid w:val="005519D1"/>
    <w:rsid w:val="00553DBE"/>
    <w:rsid w:val="00560B6B"/>
    <w:rsid w:val="00561C2F"/>
    <w:rsid w:val="005625D7"/>
    <w:rsid w:val="0056435D"/>
    <w:rsid w:val="005654FD"/>
    <w:rsid w:val="00565AA8"/>
    <w:rsid w:val="00571AFF"/>
    <w:rsid w:val="005810F7"/>
    <w:rsid w:val="00584B31"/>
    <w:rsid w:val="00585307"/>
    <w:rsid w:val="005A4780"/>
    <w:rsid w:val="005A5FD8"/>
    <w:rsid w:val="005A66DE"/>
    <w:rsid w:val="005C38FB"/>
    <w:rsid w:val="005D5F06"/>
    <w:rsid w:val="005E2FCB"/>
    <w:rsid w:val="005F46AE"/>
    <w:rsid w:val="006056C3"/>
    <w:rsid w:val="006063B0"/>
    <w:rsid w:val="00624AD4"/>
    <w:rsid w:val="00626EF6"/>
    <w:rsid w:val="006451DA"/>
    <w:rsid w:val="00645DBE"/>
    <w:rsid w:val="00645EF4"/>
    <w:rsid w:val="00655B59"/>
    <w:rsid w:val="006627CB"/>
    <w:rsid w:val="006708E3"/>
    <w:rsid w:val="006744B3"/>
    <w:rsid w:val="00675644"/>
    <w:rsid w:val="00676B80"/>
    <w:rsid w:val="006831D2"/>
    <w:rsid w:val="00684584"/>
    <w:rsid w:val="00684590"/>
    <w:rsid w:val="0068546C"/>
    <w:rsid w:val="00686A64"/>
    <w:rsid w:val="00693A08"/>
    <w:rsid w:val="006979C1"/>
    <w:rsid w:val="006A4BCA"/>
    <w:rsid w:val="006A784C"/>
    <w:rsid w:val="006B67DD"/>
    <w:rsid w:val="006B7C62"/>
    <w:rsid w:val="006C3066"/>
    <w:rsid w:val="006C7934"/>
    <w:rsid w:val="006D5B59"/>
    <w:rsid w:val="006E0EA1"/>
    <w:rsid w:val="006F0533"/>
    <w:rsid w:val="006F07D0"/>
    <w:rsid w:val="006F0D21"/>
    <w:rsid w:val="006F17B7"/>
    <w:rsid w:val="006F23B9"/>
    <w:rsid w:val="0070283F"/>
    <w:rsid w:val="00703729"/>
    <w:rsid w:val="007058AA"/>
    <w:rsid w:val="00706A52"/>
    <w:rsid w:val="00714092"/>
    <w:rsid w:val="00720E19"/>
    <w:rsid w:val="007346ED"/>
    <w:rsid w:val="0074256B"/>
    <w:rsid w:val="007428D3"/>
    <w:rsid w:val="0074697F"/>
    <w:rsid w:val="00751167"/>
    <w:rsid w:val="0075135F"/>
    <w:rsid w:val="0075281E"/>
    <w:rsid w:val="007540D9"/>
    <w:rsid w:val="00762972"/>
    <w:rsid w:val="00770C34"/>
    <w:rsid w:val="00770D5D"/>
    <w:rsid w:val="007710EC"/>
    <w:rsid w:val="007804E7"/>
    <w:rsid w:val="00784F02"/>
    <w:rsid w:val="00785763"/>
    <w:rsid w:val="00786CB0"/>
    <w:rsid w:val="00793932"/>
    <w:rsid w:val="007A0EBD"/>
    <w:rsid w:val="007B0374"/>
    <w:rsid w:val="007B2A13"/>
    <w:rsid w:val="007C2CA3"/>
    <w:rsid w:val="007D0A2B"/>
    <w:rsid w:val="007E0936"/>
    <w:rsid w:val="007E15C0"/>
    <w:rsid w:val="007E427A"/>
    <w:rsid w:val="007E4D93"/>
    <w:rsid w:val="007E5227"/>
    <w:rsid w:val="007F3EBE"/>
    <w:rsid w:val="007F46DE"/>
    <w:rsid w:val="008044A7"/>
    <w:rsid w:val="00804C8D"/>
    <w:rsid w:val="00805AD9"/>
    <w:rsid w:val="00816E77"/>
    <w:rsid w:val="00816F37"/>
    <w:rsid w:val="008226A3"/>
    <w:rsid w:val="0082675B"/>
    <w:rsid w:val="00840E05"/>
    <w:rsid w:val="00870E82"/>
    <w:rsid w:val="008716E8"/>
    <w:rsid w:val="0088783E"/>
    <w:rsid w:val="00891915"/>
    <w:rsid w:val="00891B27"/>
    <w:rsid w:val="008A07E1"/>
    <w:rsid w:val="008A6EC4"/>
    <w:rsid w:val="008B01DE"/>
    <w:rsid w:val="008B67EF"/>
    <w:rsid w:val="008D3EAB"/>
    <w:rsid w:val="008E1807"/>
    <w:rsid w:val="008E79AA"/>
    <w:rsid w:val="008F723C"/>
    <w:rsid w:val="00900BA5"/>
    <w:rsid w:val="00901753"/>
    <w:rsid w:val="00902BB9"/>
    <w:rsid w:val="00903D73"/>
    <w:rsid w:val="00906CCD"/>
    <w:rsid w:val="009123C0"/>
    <w:rsid w:val="009221E4"/>
    <w:rsid w:val="00924841"/>
    <w:rsid w:val="00936312"/>
    <w:rsid w:val="0094210B"/>
    <w:rsid w:val="00942945"/>
    <w:rsid w:val="009445BE"/>
    <w:rsid w:val="00946A9F"/>
    <w:rsid w:val="00957CEE"/>
    <w:rsid w:val="00963213"/>
    <w:rsid w:val="009638AC"/>
    <w:rsid w:val="00965906"/>
    <w:rsid w:val="009714B1"/>
    <w:rsid w:val="00985169"/>
    <w:rsid w:val="00993EC2"/>
    <w:rsid w:val="009A3284"/>
    <w:rsid w:val="009A631D"/>
    <w:rsid w:val="009A7446"/>
    <w:rsid w:val="009C6D0F"/>
    <w:rsid w:val="009D794F"/>
    <w:rsid w:val="009D7CA1"/>
    <w:rsid w:val="009E350E"/>
    <w:rsid w:val="009E583F"/>
    <w:rsid w:val="009E59BF"/>
    <w:rsid w:val="009E6D2E"/>
    <w:rsid w:val="009F750F"/>
    <w:rsid w:val="009F77C7"/>
    <w:rsid w:val="00A1173C"/>
    <w:rsid w:val="00A119BD"/>
    <w:rsid w:val="00A13A1E"/>
    <w:rsid w:val="00A2070D"/>
    <w:rsid w:val="00A20BC4"/>
    <w:rsid w:val="00A21C3D"/>
    <w:rsid w:val="00A2232D"/>
    <w:rsid w:val="00A25309"/>
    <w:rsid w:val="00A25CAC"/>
    <w:rsid w:val="00A32A2F"/>
    <w:rsid w:val="00A33376"/>
    <w:rsid w:val="00A3568F"/>
    <w:rsid w:val="00A379A3"/>
    <w:rsid w:val="00A44967"/>
    <w:rsid w:val="00A57090"/>
    <w:rsid w:val="00A570D0"/>
    <w:rsid w:val="00A577D3"/>
    <w:rsid w:val="00A57DC0"/>
    <w:rsid w:val="00A60E88"/>
    <w:rsid w:val="00A72013"/>
    <w:rsid w:val="00A73999"/>
    <w:rsid w:val="00A80AC0"/>
    <w:rsid w:val="00AA3861"/>
    <w:rsid w:val="00AA4745"/>
    <w:rsid w:val="00AA7A54"/>
    <w:rsid w:val="00AB4234"/>
    <w:rsid w:val="00AB465E"/>
    <w:rsid w:val="00AC3827"/>
    <w:rsid w:val="00AC7576"/>
    <w:rsid w:val="00AD2726"/>
    <w:rsid w:val="00AD37C7"/>
    <w:rsid w:val="00AD462B"/>
    <w:rsid w:val="00AD5187"/>
    <w:rsid w:val="00AE067A"/>
    <w:rsid w:val="00AE2D6D"/>
    <w:rsid w:val="00AE41D2"/>
    <w:rsid w:val="00AF4273"/>
    <w:rsid w:val="00B05C92"/>
    <w:rsid w:val="00B138BC"/>
    <w:rsid w:val="00B13D8F"/>
    <w:rsid w:val="00B26EB4"/>
    <w:rsid w:val="00B30381"/>
    <w:rsid w:val="00B32F2C"/>
    <w:rsid w:val="00B347B8"/>
    <w:rsid w:val="00B51DBA"/>
    <w:rsid w:val="00B54225"/>
    <w:rsid w:val="00B55665"/>
    <w:rsid w:val="00B5717B"/>
    <w:rsid w:val="00B733AD"/>
    <w:rsid w:val="00B73FF3"/>
    <w:rsid w:val="00B8137D"/>
    <w:rsid w:val="00B8269F"/>
    <w:rsid w:val="00BA21AB"/>
    <w:rsid w:val="00BA72BA"/>
    <w:rsid w:val="00BC656A"/>
    <w:rsid w:val="00BE0BEC"/>
    <w:rsid w:val="00BE7D95"/>
    <w:rsid w:val="00BF071F"/>
    <w:rsid w:val="00C01AEF"/>
    <w:rsid w:val="00C05A46"/>
    <w:rsid w:val="00C24A6A"/>
    <w:rsid w:val="00C307D0"/>
    <w:rsid w:val="00C32728"/>
    <w:rsid w:val="00C34F06"/>
    <w:rsid w:val="00C51940"/>
    <w:rsid w:val="00C55465"/>
    <w:rsid w:val="00C6478F"/>
    <w:rsid w:val="00C67B83"/>
    <w:rsid w:val="00C71940"/>
    <w:rsid w:val="00C772A8"/>
    <w:rsid w:val="00C777B5"/>
    <w:rsid w:val="00C82330"/>
    <w:rsid w:val="00C835E3"/>
    <w:rsid w:val="00C86A15"/>
    <w:rsid w:val="00C91521"/>
    <w:rsid w:val="00C91DC7"/>
    <w:rsid w:val="00CA0956"/>
    <w:rsid w:val="00CB1B2B"/>
    <w:rsid w:val="00CC160B"/>
    <w:rsid w:val="00CC161C"/>
    <w:rsid w:val="00CC31D9"/>
    <w:rsid w:val="00CD29AE"/>
    <w:rsid w:val="00CF0604"/>
    <w:rsid w:val="00CF0B6B"/>
    <w:rsid w:val="00D14092"/>
    <w:rsid w:val="00D25994"/>
    <w:rsid w:val="00D26023"/>
    <w:rsid w:val="00D33742"/>
    <w:rsid w:val="00D37756"/>
    <w:rsid w:val="00D41949"/>
    <w:rsid w:val="00D41C08"/>
    <w:rsid w:val="00D4215E"/>
    <w:rsid w:val="00D45939"/>
    <w:rsid w:val="00D5094F"/>
    <w:rsid w:val="00D520A0"/>
    <w:rsid w:val="00D714FB"/>
    <w:rsid w:val="00DA0540"/>
    <w:rsid w:val="00DA255B"/>
    <w:rsid w:val="00DB4265"/>
    <w:rsid w:val="00DB6550"/>
    <w:rsid w:val="00DC114B"/>
    <w:rsid w:val="00DC19AC"/>
    <w:rsid w:val="00DD719C"/>
    <w:rsid w:val="00DD789B"/>
    <w:rsid w:val="00DE1AFB"/>
    <w:rsid w:val="00DE2F41"/>
    <w:rsid w:val="00DF0B7B"/>
    <w:rsid w:val="00DF2BD4"/>
    <w:rsid w:val="00DF3C83"/>
    <w:rsid w:val="00DF63E4"/>
    <w:rsid w:val="00E030B5"/>
    <w:rsid w:val="00E0549A"/>
    <w:rsid w:val="00E12D85"/>
    <w:rsid w:val="00E138C9"/>
    <w:rsid w:val="00E278A1"/>
    <w:rsid w:val="00E42567"/>
    <w:rsid w:val="00E56E47"/>
    <w:rsid w:val="00E57DE1"/>
    <w:rsid w:val="00E6506B"/>
    <w:rsid w:val="00E65EE0"/>
    <w:rsid w:val="00E746B3"/>
    <w:rsid w:val="00E747AD"/>
    <w:rsid w:val="00E76FDD"/>
    <w:rsid w:val="00E86820"/>
    <w:rsid w:val="00E876B2"/>
    <w:rsid w:val="00E96C22"/>
    <w:rsid w:val="00EA101A"/>
    <w:rsid w:val="00EA2D77"/>
    <w:rsid w:val="00EA3DB9"/>
    <w:rsid w:val="00EC3B65"/>
    <w:rsid w:val="00ED2E25"/>
    <w:rsid w:val="00ED443F"/>
    <w:rsid w:val="00EE2B47"/>
    <w:rsid w:val="00EE6CDC"/>
    <w:rsid w:val="00EF1B03"/>
    <w:rsid w:val="00EF7DD4"/>
    <w:rsid w:val="00F01554"/>
    <w:rsid w:val="00F037AD"/>
    <w:rsid w:val="00F077B4"/>
    <w:rsid w:val="00F07DBE"/>
    <w:rsid w:val="00F10290"/>
    <w:rsid w:val="00F211D0"/>
    <w:rsid w:val="00F2199A"/>
    <w:rsid w:val="00F26FE4"/>
    <w:rsid w:val="00F3060E"/>
    <w:rsid w:val="00F30ABA"/>
    <w:rsid w:val="00F35F81"/>
    <w:rsid w:val="00F37A4E"/>
    <w:rsid w:val="00F411E7"/>
    <w:rsid w:val="00F465DE"/>
    <w:rsid w:val="00F61D68"/>
    <w:rsid w:val="00F625DC"/>
    <w:rsid w:val="00F64674"/>
    <w:rsid w:val="00F77D5E"/>
    <w:rsid w:val="00F83CB8"/>
    <w:rsid w:val="00F8441C"/>
    <w:rsid w:val="00F959F2"/>
    <w:rsid w:val="00FA0150"/>
    <w:rsid w:val="00FA7544"/>
    <w:rsid w:val="00FB0C0C"/>
    <w:rsid w:val="00FD03F7"/>
    <w:rsid w:val="00FD0D72"/>
    <w:rsid w:val="00FD1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B083"/>
  <w15:docId w15:val="{63CB87DB-0831-45C1-BC73-24406CD6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paragraph" w:styleId="Bezproreda">
    <w:name w:val="No Spacing"/>
    <w:uiPriority w:val="1"/>
    <w:qFormat/>
    <w:rsid w:val="00912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C8B1B-23BB-40F0-8F22-4106EA2D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5</Pages>
  <Words>1762</Words>
  <Characters>10046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Kuterovac Cindrić</dc:creator>
  <cp:lastModifiedBy>Windows korisnik</cp:lastModifiedBy>
  <cp:revision>25</cp:revision>
  <cp:lastPrinted>2026-02-19T13:24:00Z</cp:lastPrinted>
  <dcterms:created xsi:type="dcterms:W3CDTF">2022-10-28T12:05:00Z</dcterms:created>
  <dcterms:modified xsi:type="dcterms:W3CDTF">2026-02-19T13:24:00Z</dcterms:modified>
</cp:coreProperties>
</file>